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Faculty Senate Meeting</w:t>
      </w:r>
    </w:p>
    <w:p w:rsidR="00000000" w:rsidDel="00000000" w:rsidP="00000000" w:rsidRDefault="00000000" w:rsidRPr="00000000" w14:paraId="00000001">
      <w:pPr>
        <w:contextualSpacing w:val="0"/>
        <w:jc w:val="center"/>
        <w:rPr/>
      </w:pPr>
      <w:r w:rsidDel="00000000" w:rsidR="00000000" w:rsidRPr="00000000">
        <w:rPr>
          <w:rtl w:val="0"/>
        </w:rPr>
        <w:t xml:space="preserve">September 12, 2018</w:t>
      </w:r>
    </w:p>
    <w:p w:rsidR="00000000" w:rsidDel="00000000" w:rsidP="00000000" w:rsidRDefault="00000000" w:rsidRPr="00000000" w14:paraId="00000002">
      <w:pPr>
        <w:contextualSpacing w:val="0"/>
        <w:jc w:val="center"/>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Quorum called at 16:05</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b w:val="1"/>
          <w:rtl w:val="0"/>
        </w:rPr>
        <w:t xml:space="preserve">Present:</w:t>
      </w:r>
    </w:p>
    <w:p w:rsidR="00000000" w:rsidDel="00000000" w:rsidP="00000000" w:rsidRDefault="00000000" w:rsidRPr="00000000" w14:paraId="00000006">
      <w:pPr>
        <w:numPr>
          <w:ilvl w:val="0"/>
          <w:numId w:val="4"/>
        </w:numPr>
        <w:ind w:left="720" w:hanging="360"/>
        <w:rPr/>
      </w:pPr>
      <w:r w:rsidDel="00000000" w:rsidR="00000000" w:rsidRPr="00000000">
        <w:rPr>
          <w:rtl w:val="0"/>
        </w:rPr>
        <w:t xml:space="preserve">Arman Arakelyan</w:t>
      </w:r>
    </w:p>
    <w:p w:rsidR="00000000" w:rsidDel="00000000" w:rsidP="00000000" w:rsidRDefault="00000000" w:rsidRPr="00000000" w14:paraId="00000007">
      <w:pPr>
        <w:numPr>
          <w:ilvl w:val="0"/>
          <w:numId w:val="4"/>
        </w:numPr>
        <w:ind w:left="720" w:hanging="360"/>
        <w:rPr/>
      </w:pPr>
      <w:r w:rsidDel="00000000" w:rsidR="00000000" w:rsidRPr="00000000">
        <w:rPr>
          <w:rtl w:val="0"/>
        </w:rPr>
        <w:t xml:space="preserve">Vardan Baghdasaryan</w:t>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Arshak Balayan</w:t>
      </w:r>
    </w:p>
    <w:p w:rsidR="00000000" w:rsidDel="00000000" w:rsidP="00000000" w:rsidRDefault="00000000" w:rsidRPr="00000000" w14:paraId="00000009">
      <w:pPr>
        <w:numPr>
          <w:ilvl w:val="0"/>
          <w:numId w:val="4"/>
        </w:numPr>
        <w:ind w:left="720" w:hanging="360"/>
        <w:rPr/>
      </w:pPr>
      <w:r w:rsidDel="00000000" w:rsidR="00000000" w:rsidRPr="00000000">
        <w:rPr>
          <w:rtl w:val="0"/>
        </w:rPr>
        <w:t xml:space="preserve">Gayane Barseghyan</w:t>
      </w:r>
    </w:p>
    <w:p w:rsidR="00000000" w:rsidDel="00000000" w:rsidP="00000000" w:rsidRDefault="00000000" w:rsidRPr="00000000" w14:paraId="0000000A">
      <w:pPr>
        <w:numPr>
          <w:ilvl w:val="0"/>
          <w:numId w:val="4"/>
        </w:numPr>
        <w:ind w:left="720" w:hanging="360"/>
        <w:rPr/>
      </w:pPr>
      <w:r w:rsidDel="00000000" w:rsidR="00000000" w:rsidRPr="00000000">
        <w:rPr>
          <w:rtl w:val="0"/>
        </w:rPr>
        <w:t xml:space="preserve">Norayr Benohanian</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David Davidian</w:t>
      </w:r>
    </w:p>
    <w:p w:rsidR="00000000" w:rsidDel="00000000" w:rsidP="00000000" w:rsidRDefault="00000000" w:rsidRPr="00000000" w14:paraId="0000000C">
      <w:pPr>
        <w:numPr>
          <w:ilvl w:val="0"/>
          <w:numId w:val="4"/>
        </w:numPr>
        <w:ind w:left="720" w:hanging="360"/>
        <w:rPr/>
      </w:pPr>
      <w:r w:rsidDel="00000000" w:rsidR="00000000" w:rsidRPr="00000000">
        <w:rPr>
          <w:rtl w:val="0"/>
        </w:rPr>
        <w:t xml:space="preserve">Gagik Gabrielyan</w:t>
      </w:r>
    </w:p>
    <w:p w:rsidR="00000000" w:rsidDel="00000000" w:rsidP="00000000" w:rsidRDefault="00000000" w:rsidRPr="00000000" w14:paraId="0000000D">
      <w:pPr>
        <w:numPr>
          <w:ilvl w:val="0"/>
          <w:numId w:val="4"/>
        </w:numPr>
        <w:ind w:left="720" w:hanging="360"/>
        <w:rPr/>
      </w:pPr>
      <w:r w:rsidDel="00000000" w:rsidR="00000000" w:rsidRPr="00000000">
        <w:rPr>
          <w:rtl w:val="0"/>
        </w:rPr>
        <w:t xml:space="preserve">Christian Garbis</w:t>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Vahram Ghushchyan </w:t>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Amalya Kostanyan</w:t>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Irshat Madyarov</w:t>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Agassy Manoukian</w:t>
      </w:r>
    </w:p>
    <w:p w:rsidR="00000000" w:rsidDel="00000000" w:rsidP="00000000" w:rsidRDefault="00000000" w:rsidRPr="00000000" w14:paraId="00000012">
      <w:pPr>
        <w:numPr>
          <w:ilvl w:val="0"/>
          <w:numId w:val="4"/>
        </w:numPr>
        <w:ind w:left="720" w:hanging="360"/>
        <w:rPr/>
      </w:pPr>
      <w:r w:rsidDel="00000000" w:rsidR="00000000" w:rsidRPr="00000000">
        <w:rPr>
          <w:rtl w:val="0"/>
        </w:rPr>
        <w:t xml:space="preserve">Nshan Matevosyan</w:t>
      </w:r>
    </w:p>
    <w:p w:rsidR="00000000" w:rsidDel="00000000" w:rsidP="00000000" w:rsidRDefault="00000000" w:rsidRPr="00000000" w14:paraId="00000013">
      <w:pPr>
        <w:numPr>
          <w:ilvl w:val="0"/>
          <w:numId w:val="4"/>
        </w:numPr>
        <w:ind w:left="720" w:hanging="360"/>
        <w:rPr/>
      </w:pPr>
      <w:r w:rsidDel="00000000" w:rsidR="00000000" w:rsidRPr="00000000">
        <w:rPr>
          <w:rtl w:val="0"/>
        </w:rPr>
        <w:t xml:space="preserve">Satenik Mnatsakanyan</w:t>
      </w:r>
    </w:p>
    <w:p w:rsidR="00000000" w:rsidDel="00000000" w:rsidP="00000000" w:rsidRDefault="00000000" w:rsidRPr="00000000" w14:paraId="00000014">
      <w:pPr>
        <w:numPr>
          <w:ilvl w:val="0"/>
          <w:numId w:val="4"/>
        </w:numPr>
        <w:ind w:left="720" w:hanging="360"/>
        <w:rPr/>
      </w:pPr>
      <w:r w:rsidDel="00000000" w:rsidR="00000000" w:rsidRPr="00000000">
        <w:rPr>
          <w:rtl w:val="0"/>
        </w:rPr>
        <w:t xml:space="preserve">Jenny Paturyan</w:t>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Sergey Tantushyan</w:t>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Fanis Varvoglis</w:t>
      </w:r>
    </w:p>
    <w:p w:rsidR="00000000" w:rsidDel="00000000" w:rsidP="00000000" w:rsidRDefault="00000000" w:rsidRPr="00000000" w14:paraId="00000017">
      <w:pPr>
        <w:numPr>
          <w:ilvl w:val="0"/>
          <w:numId w:val="4"/>
        </w:numPr>
        <w:ind w:left="720" w:hanging="360"/>
        <w:rPr/>
      </w:pPr>
      <w:r w:rsidDel="00000000" w:rsidR="00000000" w:rsidRPr="00000000">
        <w:rPr>
          <w:rtl w:val="0"/>
        </w:rPr>
        <w:t xml:space="preserve">Arto Vaun</w:t>
        <w:br w:type="textWrapping"/>
      </w:r>
    </w:p>
    <w:p w:rsidR="00000000" w:rsidDel="00000000" w:rsidP="00000000" w:rsidRDefault="00000000" w:rsidRPr="00000000" w14:paraId="00000018">
      <w:pPr>
        <w:contextualSpacing w:val="0"/>
        <w:rPr>
          <w:b w:val="1"/>
        </w:rPr>
      </w:pPr>
      <w:r w:rsidDel="00000000" w:rsidR="00000000" w:rsidRPr="00000000">
        <w:rPr>
          <w:b w:val="1"/>
          <w:rtl w:val="0"/>
        </w:rPr>
        <w:t xml:space="preserve">Guests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Nerses Ter-Vardanyan</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Raffi Meneshian</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Varduhi Petrosyan</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Brett Burnham</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Zareh Tjeknavourian</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Eric Grigoryan</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Alex Gubbins</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Hourig Attarian</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Talin Grigoryan</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b w:val="1"/>
        </w:rPr>
      </w:pPr>
      <w:r w:rsidDel="00000000" w:rsidR="00000000" w:rsidRPr="00000000">
        <w:rPr>
          <w:b w:val="1"/>
          <w:rtl w:val="0"/>
        </w:rPr>
        <w:t xml:space="preserve">Excused</w:t>
      </w:r>
    </w:p>
    <w:p w:rsidR="00000000" w:rsidDel="00000000" w:rsidP="00000000" w:rsidRDefault="00000000" w:rsidRPr="00000000" w14:paraId="00000024">
      <w:pPr>
        <w:numPr>
          <w:ilvl w:val="0"/>
          <w:numId w:val="4"/>
        </w:numPr>
        <w:ind w:left="720" w:hanging="360"/>
        <w:rPr/>
      </w:pPr>
      <w:r w:rsidDel="00000000" w:rsidR="00000000" w:rsidRPr="00000000">
        <w:rPr>
          <w:rtl w:val="0"/>
        </w:rPr>
        <w:t xml:space="preserve">Vahe Khachadourian</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b w:val="1"/>
        </w:rPr>
      </w:pPr>
      <w:r w:rsidDel="00000000" w:rsidR="00000000" w:rsidRPr="00000000">
        <w:rPr>
          <w:b w:val="1"/>
          <w:rtl w:val="0"/>
        </w:rPr>
        <w:t xml:space="preserve">Absent</w:t>
      </w:r>
    </w:p>
    <w:p w:rsidR="00000000" w:rsidDel="00000000" w:rsidP="00000000" w:rsidRDefault="00000000" w:rsidRPr="00000000" w14:paraId="00000027">
      <w:pPr>
        <w:numPr>
          <w:ilvl w:val="0"/>
          <w:numId w:val="4"/>
        </w:numPr>
        <w:ind w:left="720" w:hanging="360"/>
        <w:rPr/>
      </w:pPr>
      <w:r w:rsidDel="00000000" w:rsidR="00000000" w:rsidRPr="00000000">
        <w:rPr>
          <w:rtl w:val="0"/>
        </w:rPr>
        <w:t xml:space="preserve">Habet Madoyan</w:t>
      </w:r>
    </w:p>
    <w:p w:rsidR="00000000" w:rsidDel="00000000" w:rsidP="00000000" w:rsidRDefault="00000000" w:rsidRPr="00000000" w14:paraId="00000028">
      <w:pPr>
        <w:contextualSpacing w:val="0"/>
        <w:rPr>
          <w:shd w:fill="ff9900" w:val="clear"/>
        </w:rPr>
      </w:pPr>
      <w:r w:rsidDel="00000000" w:rsidR="00000000" w:rsidRPr="00000000">
        <w:rPr>
          <w:rtl w:val="0"/>
        </w:rPr>
      </w:r>
    </w:p>
    <w:p w:rsidR="00000000" w:rsidDel="00000000" w:rsidP="00000000" w:rsidRDefault="00000000" w:rsidRPr="00000000" w14:paraId="00000029">
      <w:pPr>
        <w:contextualSpacing w:val="0"/>
        <w:rPr>
          <w:b w:val="1"/>
        </w:rPr>
      </w:pPr>
      <w:r w:rsidDel="00000000" w:rsidR="00000000" w:rsidRPr="00000000">
        <w:rPr>
          <w:b w:val="1"/>
          <w:rtl w:val="0"/>
        </w:rPr>
        <w:t xml:space="preserve">Agenda</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B</w:t>
      </w:r>
      <w:r w:rsidDel="00000000" w:rsidR="00000000" w:rsidRPr="00000000">
        <w:rPr>
          <w:rtl w:val="0"/>
        </w:rPr>
        <w:t xml:space="preserve">rief review of tasks and vision for 2018-2019</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Selection of committees (clarification of tasks)</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Any other business</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b w:val="1"/>
        </w:rPr>
      </w:pPr>
      <w:r w:rsidDel="00000000" w:rsidR="00000000" w:rsidRPr="00000000">
        <w:rPr>
          <w:b w:val="1"/>
          <w:rtl w:val="0"/>
        </w:rPr>
        <w:t xml:space="preserve">Notes</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Review of tasks and vision 2018-2019. Arto presents.</w:t>
      </w:r>
    </w:p>
    <w:p w:rsidR="00000000" w:rsidDel="00000000" w:rsidP="00000000" w:rsidRDefault="00000000" w:rsidRPr="00000000" w14:paraId="00000030">
      <w:pPr>
        <w:numPr>
          <w:ilvl w:val="1"/>
          <w:numId w:val="3"/>
        </w:numPr>
        <w:ind w:left="1440" w:hanging="360"/>
        <w:rPr>
          <w:u w:val="none"/>
        </w:rPr>
      </w:pPr>
      <w:r w:rsidDel="00000000" w:rsidR="00000000" w:rsidRPr="00000000">
        <w:rPr>
          <w:rtl w:val="0"/>
        </w:rPr>
        <w:t xml:space="preserve">Deans’ search, procedures of search committees needs to be formalised.</w:t>
      </w:r>
    </w:p>
    <w:p w:rsidR="00000000" w:rsidDel="00000000" w:rsidP="00000000" w:rsidRDefault="00000000" w:rsidRPr="00000000" w14:paraId="00000031">
      <w:pPr>
        <w:numPr>
          <w:ilvl w:val="1"/>
          <w:numId w:val="3"/>
        </w:numPr>
        <w:ind w:left="1440" w:hanging="360"/>
        <w:rPr>
          <w:u w:val="none"/>
        </w:rPr>
      </w:pPr>
      <w:r w:rsidDel="00000000" w:rsidR="00000000" w:rsidRPr="00000000">
        <w:rPr>
          <w:rtl w:val="0"/>
        </w:rPr>
        <w:t xml:space="preserve">President’s search. The Board does not want faculty representation. We should discuss at the Faculty Senate if that’s something we are accepting.</w:t>
      </w:r>
    </w:p>
    <w:p w:rsidR="00000000" w:rsidDel="00000000" w:rsidP="00000000" w:rsidRDefault="00000000" w:rsidRPr="00000000" w14:paraId="00000032">
      <w:pPr>
        <w:numPr>
          <w:ilvl w:val="1"/>
          <w:numId w:val="3"/>
        </w:numPr>
        <w:ind w:left="1440" w:hanging="360"/>
        <w:rPr>
          <w:u w:val="none"/>
        </w:rPr>
      </w:pPr>
      <w:r w:rsidDel="00000000" w:rsidR="00000000" w:rsidRPr="00000000">
        <w:rPr>
          <w:rtl w:val="0"/>
        </w:rPr>
        <w:t xml:space="preserve">Evaluations of faculty performance. More details need fleshing out, to be finalised soon</w:t>
      </w:r>
    </w:p>
    <w:p w:rsidR="00000000" w:rsidDel="00000000" w:rsidP="00000000" w:rsidRDefault="00000000" w:rsidRPr="00000000" w14:paraId="00000033">
      <w:pPr>
        <w:numPr>
          <w:ilvl w:val="1"/>
          <w:numId w:val="3"/>
        </w:numPr>
        <w:ind w:left="1440" w:hanging="360"/>
        <w:rPr>
          <w:u w:val="none"/>
        </w:rPr>
      </w:pPr>
      <w:r w:rsidDel="00000000" w:rsidR="00000000" w:rsidRPr="00000000">
        <w:rPr>
          <w:rtl w:val="0"/>
        </w:rPr>
        <w:t xml:space="preserve">Faculty Lounge: we need a policy on its use</w:t>
      </w:r>
    </w:p>
    <w:p w:rsidR="00000000" w:rsidDel="00000000" w:rsidP="00000000" w:rsidRDefault="00000000" w:rsidRPr="00000000" w14:paraId="00000034">
      <w:pPr>
        <w:numPr>
          <w:ilvl w:val="1"/>
          <w:numId w:val="3"/>
        </w:numPr>
        <w:ind w:left="1440" w:hanging="360"/>
        <w:rPr>
          <w:u w:val="none"/>
        </w:rPr>
      </w:pPr>
      <w:r w:rsidDel="00000000" w:rsidR="00000000" w:rsidRPr="00000000">
        <w:rPr>
          <w:rtl w:val="0"/>
        </w:rPr>
        <w:t xml:space="preserve">Parking: policy needs finalising and fine-tuning</w:t>
      </w:r>
    </w:p>
    <w:p w:rsidR="00000000" w:rsidDel="00000000" w:rsidP="00000000" w:rsidRDefault="00000000" w:rsidRPr="00000000" w14:paraId="00000035">
      <w:pPr>
        <w:numPr>
          <w:ilvl w:val="1"/>
          <w:numId w:val="3"/>
        </w:numPr>
        <w:ind w:left="1440" w:hanging="360"/>
        <w:rPr>
          <w:u w:val="none"/>
        </w:rPr>
      </w:pPr>
      <w:r w:rsidDel="00000000" w:rsidR="00000000" w:rsidRPr="00000000">
        <w:rPr>
          <w:rtl w:val="0"/>
        </w:rPr>
        <w:t xml:space="preserve">Faculty issues: research, professional development, TCPs, salaries, contracts</w:t>
      </w:r>
    </w:p>
    <w:p w:rsidR="00000000" w:rsidDel="00000000" w:rsidP="00000000" w:rsidRDefault="00000000" w:rsidRPr="00000000" w14:paraId="00000036">
      <w:pPr>
        <w:numPr>
          <w:ilvl w:val="1"/>
          <w:numId w:val="3"/>
        </w:numPr>
        <w:ind w:left="1440" w:hanging="360"/>
        <w:rPr>
          <w:u w:val="none"/>
        </w:rPr>
      </w:pPr>
      <w:r w:rsidDel="00000000" w:rsidR="00000000" w:rsidRPr="00000000">
        <w:rPr>
          <w:rtl w:val="0"/>
        </w:rPr>
        <w:t xml:space="preserve">Faculty Senate communication with the Board. What the situation is and what we want it to be.</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Elections for committees:</w:t>
      </w:r>
    </w:p>
    <w:p w:rsidR="00000000" w:rsidDel="00000000" w:rsidP="00000000" w:rsidRDefault="00000000" w:rsidRPr="00000000" w14:paraId="00000038">
      <w:pPr>
        <w:numPr>
          <w:ilvl w:val="1"/>
          <w:numId w:val="3"/>
        </w:numPr>
        <w:ind w:left="1440" w:hanging="360"/>
        <w:rPr>
          <w:u w:val="none"/>
        </w:rPr>
      </w:pPr>
      <w:r w:rsidDel="00000000" w:rsidR="00000000" w:rsidRPr="00000000">
        <w:rPr>
          <w:u w:val="single"/>
          <w:rtl w:val="0"/>
        </w:rPr>
        <w:t xml:space="preserve">The Executive Committee</w:t>
      </w:r>
      <w:r w:rsidDel="00000000" w:rsidR="00000000" w:rsidRPr="00000000">
        <w:rPr>
          <w:rtl w:val="0"/>
        </w:rPr>
        <w:t xml:space="preserve">. Nominations: Arto for Chair, Fanis and Amalya K for Vice-Chair, Jenny for Secretary, Nshan for Parliamentarian. </w:t>
      </w:r>
      <w:r w:rsidDel="00000000" w:rsidR="00000000" w:rsidRPr="00000000">
        <w:rPr>
          <w:b w:val="1"/>
          <w:rtl w:val="0"/>
        </w:rPr>
        <w:t xml:space="preserve">Voting</w:t>
      </w:r>
      <w:r w:rsidDel="00000000" w:rsidR="00000000" w:rsidRPr="00000000">
        <w:rPr>
          <w:rtl w:val="0"/>
        </w:rPr>
        <w:t xml:space="preserve">: 17 votes cast; Arto, Jenny and Nshan unanimously approved, </w:t>
      </w:r>
      <w:r w:rsidDel="00000000" w:rsidR="00000000" w:rsidRPr="00000000">
        <w:rPr>
          <w:b w:val="1"/>
          <w:rtl w:val="0"/>
        </w:rPr>
        <w:t xml:space="preserve">10 votes for Fanis</w:t>
      </w:r>
      <w:r w:rsidDel="00000000" w:rsidR="00000000" w:rsidRPr="00000000">
        <w:rPr>
          <w:rtl w:val="0"/>
        </w:rPr>
        <w:t xml:space="preserve">, 7 votes for Amalya</w:t>
      </w:r>
    </w:p>
    <w:p w:rsidR="00000000" w:rsidDel="00000000" w:rsidP="00000000" w:rsidRDefault="00000000" w:rsidRPr="00000000" w14:paraId="00000039">
      <w:pPr>
        <w:numPr>
          <w:ilvl w:val="1"/>
          <w:numId w:val="3"/>
        </w:numPr>
        <w:ind w:left="1440" w:hanging="360"/>
        <w:rPr/>
      </w:pPr>
      <w:r w:rsidDel="00000000" w:rsidR="00000000" w:rsidRPr="00000000">
        <w:rPr>
          <w:rtl w:val="0"/>
        </w:rPr>
        <w:t xml:space="preserve">Other committees. Arto presents the work of each committee. Members of the Committees present the work. The concern from both Ethics and Grievance and Student Conduct: they make recommendations, which can be ignored and often are ignored. An issue to discuss.</w:t>
      </w:r>
    </w:p>
    <w:p w:rsidR="00000000" w:rsidDel="00000000" w:rsidP="00000000" w:rsidRDefault="00000000" w:rsidRPr="00000000" w14:paraId="0000003A">
      <w:pPr>
        <w:numPr>
          <w:ilvl w:val="1"/>
          <w:numId w:val="3"/>
        </w:numPr>
        <w:ind w:left="1440" w:hanging="360"/>
        <w:rPr/>
      </w:pPr>
      <w:r w:rsidDel="00000000" w:rsidR="00000000" w:rsidRPr="00000000">
        <w:rPr>
          <w:rtl w:val="0"/>
        </w:rPr>
        <w:t xml:space="preserve">Suggestion: let people come to committee meetings, so that they get a sense of what this is about before deciding if they want to join.</w:t>
      </w:r>
    </w:p>
    <w:p w:rsidR="00000000" w:rsidDel="00000000" w:rsidP="00000000" w:rsidRDefault="00000000" w:rsidRPr="00000000" w14:paraId="0000003B">
      <w:pPr>
        <w:numPr>
          <w:ilvl w:val="1"/>
          <w:numId w:val="3"/>
        </w:numPr>
        <w:ind w:left="1440" w:hanging="360"/>
        <w:rPr/>
      </w:pPr>
      <w:r w:rsidDel="00000000" w:rsidR="00000000" w:rsidRPr="00000000">
        <w:rPr>
          <w:rtl w:val="0"/>
        </w:rPr>
        <w:t xml:space="preserve">Some people in the room already know which committee they want to join. Additionally Jenny to send an email to all faculty with information regarding the Committees and an invitation to join</w:t>
      </w:r>
    </w:p>
    <w:p w:rsidR="00000000" w:rsidDel="00000000" w:rsidP="00000000" w:rsidRDefault="00000000" w:rsidRPr="00000000" w14:paraId="0000003C">
      <w:pPr>
        <w:numPr>
          <w:ilvl w:val="1"/>
          <w:numId w:val="3"/>
        </w:numPr>
        <w:ind w:left="1440" w:hanging="360"/>
        <w:rPr/>
      </w:pPr>
      <w:r w:rsidDel="00000000" w:rsidR="00000000" w:rsidRPr="00000000">
        <w:rPr>
          <w:u w:val="single"/>
          <w:rtl w:val="0"/>
        </w:rPr>
        <w:t xml:space="preserve">Student Affairs</w:t>
      </w:r>
      <w:r w:rsidDel="00000000" w:rsidR="00000000" w:rsidRPr="00000000">
        <w:rPr>
          <w:rtl w:val="0"/>
        </w:rPr>
        <w:t xml:space="preserve">: Alex Gubbins</w:t>
      </w:r>
    </w:p>
    <w:p w:rsidR="00000000" w:rsidDel="00000000" w:rsidP="00000000" w:rsidRDefault="00000000" w:rsidRPr="00000000" w14:paraId="0000003D">
      <w:pPr>
        <w:numPr>
          <w:ilvl w:val="1"/>
          <w:numId w:val="3"/>
        </w:numPr>
        <w:ind w:left="1440" w:hanging="360"/>
        <w:rPr>
          <w:u w:val="none"/>
        </w:rPr>
      </w:pPr>
      <w:r w:rsidDel="00000000" w:rsidR="00000000" w:rsidRPr="00000000">
        <w:rPr>
          <w:u w:val="single"/>
          <w:rtl w:val="0"/>
        </w:rPr>
        <w:t xml:space="preserve">Faculty Affairs:</w:t>
      </w:r>
      <w:r w:rsidDel="00000000" w:rsidR="00000000" w:rsidRPr="00000000">
        <w:rPr>
          <w:rtl w:val="0"/>
        </w:rPr>
        <w:t xml:space="preserve"> Irshat, Aghasi, Arto, Christian, Hourig, Raffi, Gayane</w:t>
      </w:r>
    </w:p>
    <w:p w:rsidR="00000000" w:rsidDel="00000000" w:rsidP="00000000" w:rsidRDefault="00000000" w:rsidRPr="00000000" w14:paraId="0000003E">
      <w:pPr>
        <w:numPr>
          <w:ilvl w:val="1"/>
          <w:numId w:val="3"/>
        </w:numPr>
        <w:ind w:left="1440" w:hanging="360"/>
        <w:rPr>
          <w:u w:val="none"/>
        </w:rPr>
      </w:pPr>
      <w:r w:rsidDel="00000000" w:rsidR="00000000" w:rsidRPr="00000000">
        <w:rPr>
          <w:u w:val="single"/>
          <w:rtl w:val="0"/>
        </w:rPr>
        <w:t xml:space="preserve">Extension:</w:t>
      </w:r>
      <w:r w:rsidDel="00000000" w:rsidR="00000000" w:rsidRPr="00000000">
        <w:rPr>
          <w:rtl w:val="0"/>
        </w:rPr>
        <w:t xml:space="preserve"> David Davidian</w:t>
      </w:r>
    </w:p>
    <w:p w:rsidR="00000000" w:rsidDel="00000000" w:rsidP="00000000" w:rsidRDefault="00000000" w:rsidRPr="00000000" w14:paraId="0000003F">
      <w:pPr>
        <w:numPr>
          <w:ilvl w:val="1"/>
          <w:numId w:val="3"/>
        </w:numPr>
        <w:ind w:left="1440" w:hanging="360"/>
        <w:rPr>
          <w:u w:val="none"/>
        </w:rPr>
      </w:pPr>
      <w:r w:rsidDel="00000000" w:rsidR="00000000" w:rsidRPr="00000000">
        <w:rPr>
          <w:u w:val="single"/>
          <w:rtl w:val="0"/>
        </w:rPr>
        <w:t xml:space="preserve">Operations:</w:t>
      </w:r>
      <w:r w:rsidDel="00000000" w:rsidR="00000000" w:rsidRPr="00000000">
        <w:rPr>
          <w:rtl w:val="0"/>
        </w:rPr>
        <w:t xml:space="preserve"> and Facilities: no one so far</w:t>
      </w:r>
    </w:p>
    <w:p w:rsidR="00000000" w:rsidDel="00000000" w:rsidP="00000000" w:rsidRDefault="00000000" w:rsidRPr="00000000" w14:paraId="00000040">
      <w:pPr>
        <w:numPr>
          <w:ilvl w:val="1"/>
          <w:numId w:val="3"/>
        </w:numPr>
        <w:ind w:left="1440" w:hanging="360"/>
        <w:rPr>
          <w:u w:val="none"/>
        </w:rPr>
      </w:pPr>
      <w:r w:rsidDel="00000000" w:rsidR="00000000" w:rsidRPr="00000000">
        <w:rPr>
          <w:u w:val="single"/>
          <w:rtl w:val="0"/>
        </w:rPr>
        <w:t xml:space="preserve">Budget and Planning:</w:t>
      </w:r>
      <w:r w:rsidDel="00000000" w:rsidR="00000000" w:rsidRPr="00000000">
        <w:rPr>
          <w:rtl w:val="0"/>
        </w:rPr>
        <w:t xml:space="preserve"> Varduhi, Vardan, Arshak, Gagik, Norayr</w:t>
      </w:r>
    </w:p>
    <w:p w:rsidR="00000000" w:rsidDel="00000000" w:rsidP="00000000" w:rsidRDefault="00000000" w:rsidRPr="00000000" w14:paraId="00000041">
      <w:pPr>
        <w:numPr>
          <w:ilvl w:val="1"/>
          <w:numId w:val="3"/>
        </w:numPr>
        <w:ind w:left="1440" w:hanging="360"/>
        <w:rPr>
          <w:u w:val="none"/>
        </w:rPr>
      </w:pPr>
      <w:r w:rsidDel="00000000" w:rsidR="00000000" w:rsidRPr="00000000">
        <w:rPr>
          <w:u w:val="single"/>
          <w:rtl w:val="0"/>
        </w:rPr>
        <w:t xml:space="preserve">Ethics and Grievance:</w:t>
      </w:r>
      <w:r w:rsidDel="00000000" w:rsidR="00000000" w:rsidRPr="00000000">
        <w:rPr>
          <w:rtl w:val="0"/>
        </w:rPr>
        <w:t xml:space="preserve"> Sergey, Vahram G. Christian</w:t>
      </w:r>
    </w:p>
    <w:p w:rsidR="00000000" w:rsidDel="00000000" w:rsidP="00000000" w:rsidRDefault="00000000" w:rsidRPr="00000000" w14:paraId="00000042">
      <w:pPr>
        <w:numPr>
          <w:ilvl w:val="1"/>
          <w:numId w:val="3"/>
        </w:numPr>
        <w:ind w:left="1440" w:hanging="360"/>
        <w:rPr>
          <w:u w:val="none"/>
        </w:rPr>
      </w:pPr>
      <w:r w:rsidDel="00000000" w:rsidR="00000000" w:rsidRPr="00000000">
        <w:rPr>
          <w:u w:val="single"/>
          <w:rtl w:val="0"/>
        </w:rPr>
        <w:t xml:space="preserve">Academic Standards:</w:t>
      </w:r>
      <w:r w:rsidDel="00000000" w:rsidR="00000000" w:rsidRPr="00000000">
        <w:rPr>
          <w:rtl w:val="0"/>
        </w:rPr>
        <w:t xml:space="preserve"> Arshak</w:t>
      </w:r>
    </w:p>
    <w:p w:rsidR="00000000" w:rsidDel="00000000" w:rsidP="00000000" w:rsidRDefault="00000000" w:rsidRPr="00000000" w14:paraId="00000043">
      <w:pPr>
        <w:numPr>
          <w:ilvl w:val="1"/>
          <w:numId w:val="3"/>
        </w:numPr>
        <w:ind w:left="1440" w:hanging="360"/>
        <w:rPr>
          <w:u w:val="none"/>
        </w:rPr>
      </w:pPr>
      <w:r w:rsidDel="00000000" w:rsidR="00000000" w:rsidRPr="00000000">
        <w:rPr>
          <w:u w:val="single"/>
          <w:rtl w:val="0"/>
        </w:rPr>
        <w:t xml:space="preserve">Student Conduct and Ethics:</w:t>
      </w:r>
      <w:r w:rsidDel="00000000" w:rsidR="00000000" w:rsidRPr="00000000">
        <w:rPr>
          <w:rtl w:val="0"/>
        </w:rPr>
        <w:t xml:space="preserve"> Raffi. </w:t>
      </w:r>
      <w:r w:rsidDel="00000000" w:rsidR="00000000" w:rsidRPr="00000000">
        <w:rPr>
          <w:b w:val="1"/>
          <w:rtl w:val="0"/>
        </w:rPr>
        <w:t xml:space="preserve">Recommendation to rename</w:t>
      </w:r>
      <w:r w:rsidDel="00000000" w:rsidR="00000000" w:rsidRPr="00000000">
        <w:rPr>
          <w:rtl w:val="0"/>
        </w:rPr>
        <w:t xml:space="preserve"> into “Student Conduct” drop the Ethics, because it confuses people</w:t>
      </w:r>
    </w:p>
    <w:p w:rsidR="00000000" w:rsidDel="00000000" w:rsidP="00000000" w:rsidRDefault="00000000" w:rsidRPr="00000000" w14:paraId="00000044">
      <w:pPr>
        <w:numPr>
          <w:ilvl w:val="1"/>
          <w:numId w:val="3"/>
        </w:numPr>
        <w:ind w:left="1440" w:hanging="360"/>
        <w:rPr>
          <w:u w:val="none"/>
        </w:rPr>
      </w:pPr>
      <w:r w:rsidDel="00000000" w:rsidR="00000000" w:rsidRPr="00000000">
        <w:rPr>
          <w:rtl w:val="0"/>
        </w:rPr>
        <w:t xml:space="preserve">AOB: Norayr raises an issue his/her work colleague asked to be raised. There was an unpleasant episode at work, where a communication with an administration person became a source of tension and conflict. This adds to the broader picture. We need to be able to communicate better, get reasonable responses and have more constructive and collegial communication with administration.</w:t>
      </w:r>
    </w:p>
    <w:p w:rsidR="00000000" w:rsidDel="00000000" w:rsidP="00000000" w:rsidRDefault="00000000" w:rsidRPr="00000000" w14:paraId="00000045">
      <w:pPr>
        <w:numPr>
          <w:ilvl w:val="1"/>
          <w:numId w:val="3"/>
        </w:numPr>
        <w:ind w:left="1440" w:hanging="360"/>
        <w:rPr>
          <w:u w:val="none"/>
        </w:rPr>
      </w:pPr>
      <w:r w:rsidDel="00000000" w:rsidR="00000000" w:rsidRPr="00000000">
        <w:rPr>
          <w:rtl w:val="0"/>
        </w:rPr>
        <w:t xml:space="preserve">Hourig and Arto: AUA needs an Ombudsperson. Perhaps this could be a recommendation from the FS to the university leadership</w:t>
      </w: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t xml:space="preserve">Meeting ended</w:t>
      </w:r>
    </w:p>
    <w:p w:rsidR="00000000" w:rsidDel="00000000" w:rsidP="00000000" w:rsidRDefault="00000000" w:rsidRPr="00000000" w14:paraId="00000049">
      <w:pPr>
        <w:contextualSpacing w:val="0"/>
        <w:rPr/>
      </w:pPr>
      <w:r w:rsidDel="00000000" w:rsidR="00000000" w:rsidRPr="00000000">
        <w:rPr>
          <w:rtl w:val="0"/>
        </w:rPr>
        <w:t xml:space="preserve">Minutes taken by Jenny Paturyan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