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E6" w:rsidRPr="004920D6" w:rsidRDefault="00DE6C00" w:rsidP="000A40E6">
      <w:pPr>
        <w:shd w:val="clear" w:color="auto" w:fill="FFFFFF"/>
        <w:spacing w:before="112" w:after="112" w:line="240" w:lineRule="auto"/>
        <w:rPr>
          <w:rFonts w:eastAsia="Times New Roman" w:cstheme="minorHAnsi"/>
          <w:i/>
          <w:color w:val="333333"/>
          <w:sz w:val="21"/>
          <w:szCs w:val="21"/>
        </w:rPr>
      </w:pPr>
      <w:r>
        <w:rPr>
          <w:rFonts w:eastAsia="Times New Roman" w:cstheme="minorHAnsi"/>
          <w:i/>
          <w:color w:val="333333"/>
          <w:sz w:val="21"/>
          <w:szCs w:val="21"/>
        </w:rPr>
        <w:t xml:space="preserve">AUA Mission: </w:t>
      </w:r>
      <w:r w:rsidR="000A40E6" w:rsidRPr="000A40E6">
        <w:rPr>
          <w:rFonts w:eastAsia="Times New Roman" w:cstheme="minorHAnsi"/>
          <w:i/>
          <w:color w:val="333333"/>
          <w:sz w:val="21"/>
          <w:szCs w:val="21"/>
        </w:rPr>
        <w:t>As an institution of higher learning, the American University of Armenia provides teaching, research, and service programs that prepare students and enable faculty and researchers to address the needs of Armenia and the surrounding region for sustainable development, in a setting that values and develops academic excellence, free inquiry, integrity, scholarship, leadership, and se</w:t>
      </w:r>
      <w:r w:rsidR="00BD439D">
        <w:rPr>
          <w:rFonts w:eastAsia="Times New Roman" w:cstheme="minorHAnsi"/>
          <w:i/>
          <w:color w:val="333333"/>
          <w:sz w:val="21"/>
          <w:szCs w:val="21"/>
        </w:rPr>
        <w:t>rvi</w:t>
      </w:r>
      <w:r w:rsidR="000A40E6" w:rsidRPr="000A40E6">
        <w:rPr>
          <w:rFonts w:eastAsia="Times New Roman" w:cstheme="minorHAnsi"/>
          <w:i/>
          <w:color w:val="333333"/>
          <w:sz w:val="21"/>
          <w:szCs w:val="21"/>
        </w:rPr>
        <w:t>ce to society.</w:t>
      </w:r>
    </w:p>
    <w:p w:rsidR="008C795F" w:rsidRPr="00D42173" w:rsidRDefault="00DE6C00" w:rsidP="000A40E6">
      <w:pPr>
        <w:shd w:val="clear" w:color="auto" w:fill="FFFFFF"/>
        <w:spacing w:before="112" w:after="112" w:line="240" w:lineRule="auto"/>
        <w:rPr>
          <w:rFonts w:eastAsia="Times New Roman" w:cstheme="minorHAnsi"/>
          <w:b/>
          <w:color w:val="333333"/>
          <w:sz w:val="21"/>
          <w:szCs w:val="21"/>
        </w:rPr>
      </w:pPr>
      <w:r>
        <w:rPr>
          <w:rFonts w:eastAsia="Times New Roman" w:cstheme="minorHAnsi"/>
          <w:color w:val="333333"/>
          <w:sz w:val="21"/>
          <w:szCs w:val="21"/>
        </w:rPr>
        <w:t xml:space="preserve">Institutional Goals </w:t>
      </w:r>
      <w:r w:rsidR="00063CB9">
        <w:rPr>
          <w:rFonts w:eastAsia="Times New Roman" w:cstheme="minorHAnsi"/>
          <w:color w:val="333333"/>
          <w:sz w:val="21"/>
          <w:szCs w:val="21"/>
        </w:rPr>
        <w:t xml:space="preserve">are broadly defined, </w:t>
      </w:r>
      <w:r w:rsidR="00063CB9" w:rsidRPr="00063CB9">
        <w:rPr>
          <w:rFonts w:eastAsia="Times New Roman" w:cstheme="minorHAnsi"/>
          <w:color w:val="333333"/>
          <w:sz w:val="21"/>
          <w:szCs w:val="21"/>
        </w:rPr>
        <w:t xml:space="preserve">general areas of </w:t>
      </w:r>
      <w:r w:rsidR="00063CB9">
        <w:rPr>
          <w:rFonts w:eastAsia="Times New Roman" w:cstheme="minorHAnsi"/>
          <w:color w:val="333333"/>
          <w:sz w:val="21"/>
          <w:szCs w:val="21"/>
        </w:rPr>
        <w:t>intended success.</w:t>
      </w:r>
      <w:r w:rsidR="00D42173">
        <w:rPr>
          <w:rFonts w:eastAsia="Times New Roman" w:cstheme="minorHAnsi"/>
          <w:color w:val="333333"/>
          <w:sz w:val="21"/>
          <w:szCs w:val="21"/>
        </w:rPr>
        <w:t xml:space="preserve">                               </w:t>
      </w:r>
      <w:r w:rsidR="00D42173" w:rsidRPr="00D42173">
        <w:rPr>
          <w:rFonts w:eastAsia="Times New Roman" w:cstheme="minorHAnsi"/>
          <w:b/>
          <w:color w:val="333333"/>
          <w:sz w:val="21"/>
          <w:szCs w:val="21"/>
        </w:rPr>
        <w:t xml:space="preserve">   What is your Topic Area: __________________________________</w:t>
      </w:r>
      <w:proofErr w:type="gramStart"/>
      <w:r w:rsidR="00D42173" w:rsidRPr="00D42173">
        <w:rPr>
          <w:rFonts w:eastAsia="Times New Roman" w:cstheme="minorHAnsi"/>
          <w:b/>
          <w:color w:val="333333"/>
          <w:sz w:val="21"/>
          <w:szCs w:val="21"/>
        </w:rPr>
        <w:t>_</w:t>
      </w:r>
      <w:proofErr w:type="gramEnd"/>
    </w:p>
    <w:tbl>
      <w:tblPr>
        <w:tblStyle w:val="TableGrid"/>
        <w:tblW w:w="0" w:type="auto"/>
        <w:tblLook w:val="04A0"/>
      </w:tblPr>
      <w:tblGrid>
        <w:gridCol w:w="3978"/>
        <w:gridCol w:w="4796"/>
        <w:gridCol w:w="5482"/>
      </w:tblGrid>
      <w:tr w:rsidR="00BD439D" w:rsidRPr="004920D6" w:rsidTr="00BD439D">
        <w:trPr>
          <w:trHeight w:hRule="exact" w:val="892"/>
        </w:trPr>
        <w:tc>
          <w:tcPr>
            <w:tcW w:w="3978" w:type="dxa"/>
          </w:tcPr>
          <w:p w:rsidR="00BD439D" w:rsidRDefault="00BD439D" w:rsidP="00BD439D">
            <w:pPr>
              <w:shd w:val="clear" w:color="auto" w:fill="FFFFFF"/>
              <w:spacing w:before="112" w:after="112"/>
              <w:jc w:val="center"/>
              <w:rPr>
                <w:rFonts w:eastAsia="Times New Roman" w:cstheme="minorHAnsi"/>
                <w:color w:val="333333"/>
                <w:sz w:val="21"/>
                <w:szCs w:val="21"/>
              </w:rPr>
            </w:pPr>
            <w:r>
              <w:rPr>
                <w:rFonts w:eastAsia="Times New Roman" w:cstheme="minorHAnsi"/>
                <w:color w:val="333333"/>
                <w:sz w:val="21"/>
                <w:szCs w:val="21"/>
              </w:rPr>
              <w:t>Identify one (1) overarching goal for the area you are assigned.</w:t>
            </w:r>
          </w:p>
        </w:tc>
        <w:tc>
          <w:tcPr>
            <w:tcW w:w="4796" w:type="dxa"/>
          </w:tcPr>
          <w:p w:rsidR="00BD439D" w:rsidRPr="004920D6" w:rsidRDefault="00BD439D" w:rsidP="00BD439D">
            <w:pPr>
              <w:shd w:val="clear" w:color="auto" w:fill="FFFFFF"/>
              <w:spacing w:before="112" w:after="112"/>
              <w:jc w:val="center"/>
              <w:rPr>
                <w:rFonts w:eastAsia="Times New Roman" w:cstheme="minorHAnsi"/>
                <w:color w:val="333333"/>
                <w:sz w:val="21"/>
                <w:szCs w:val="21"/>
              </w:rPr>
            </w:pPr>
            <w:r>
              <w:rPr>
                <w:rFonts w:eastAsia="Times New Roman" w:cstheme="minorHAnsi"/>
                <w:color w:val="333333"/>
                <w:sz w:val="21"/>
                <w:szCs w:val="21"/>
              </w:rPr>
              <w:t>How will the university reach this goal?  Action Priorities associated with this goal</w:t>
            </w:r>
          </w:p>
        </w:tc>
        <w:tc>
          <w:tcPr>
            <w:tcW w:w="5482" w:type="dxa"/>
          </w:tcPr>
          <w:p w:rsidR="00BD439D" w:rsidRDefault="00236B98" w:rsidP="00236B98">
            <w:pPr>
              <w:shd w:val="clear" w:color="auto" w:fill="FFFFFF"/>
              <w:spacing w:before="112" w:after="112"/>
              <w:jc w:val="center"/>
              <w:rPr>
                <w:rFonts w:eastAsia="Times New Roman" w:cstheme="minorHAnsi"/>
                <w:color w:val="333333"/>
                <w:sz w:val="21"/>
                <w:szCs w:val="21"/>
              </w:rPr>
            </w:pPr>
            <w:r>
              <w:rPr>
                <w:rFonts w:eastAsia="Times New Roman" w:cstheme="minorHAnsi"/>
                <w:color w:val="333333"/>
                <w:sz w:val="21"/>
                <w:szCs w:val="21"/>
              </w:rPr>
              <w:t>Who would have responsibility over this action priority? And, who else should be involved in the initiative?</w:t>
            </w:r>
          </w:p>
        </w:tc>
      </w:tr>
      <w:tr w:rsidR="00BD439D" w:rsidRPr="004920D6" w:rsidTr="00BD439D">
        <w:trPr>
          <w:trHeight w:hRule="exact" w:val="6580"/>
        </w:trPr>
        <w:tc>
          <w:tcPr>
            <w:tcW w:w="3978" w:type="dxa"/>
          </w:tcPr>
          <w:p w:rsidR="00BD439D" w:rsidRPr="004920D6" w:rsidRDefault="00BD439D" w:rsidP="004920D6">
            <w:pPr>
              <w:shd w:val="clear" w:color="auto" w:fill="FFFFFF"/>
              <w:spacing w:before="112" w:after="112"/>
              <w:rPr>
                <w:rFonts w:eastAsia="Times New Roman" w:cstheme="minorHAnsi"/>
                <w:color w:val="333333"/>
                <w:sz w:val="21"/>
                <w:szCs w:val="21"/>
              </w:rPr>
            </w:pPr>
          </w:p>
        </w:tc>
        <w:tc>
          <w:tcPr>
            <w:tcW w:w="4796" w:type="dxa"/>
          </w:tcPr>
          <w:p w:rsidR="00BD439D" w:rsidRPr="004920D6" w:rsidRDefault="00BD439D" w:rsidP="00E97286">
            <w:pPr>
              <w:shd w:val="clear" w:color="auto" w:fill="FFFFFF"/>
              <w:spacing w:before="112" w:after="112"/>
              <w:rPr>
                <w:rFonts w:eastAsia="Times New Roman" w:cstheme="minorHAnsi"/>
                <w:color w:val="333333"/>
                <w:sz w:val="21"/>
                <w:szCs w:val="21"/>
              </w:rPr>
            </w:pPr>
          </w:p>
        </w:tc>
        <w:tc>
          <w:tcPr>
            <w:tcW w:w="5482" w:type="dxa"/>
          </w:tcPr>
          <w:p w:rsidR="00BD439D" w:rsidRPr="004920D6" w:rsidRDefault="00BD439D" w:rsidP="00E97286">
            <w:pPr>
              <w:shd w:val="clear" w:color="auto" w:fill="FFFFFF"/>
              <w:spacing w:before="112" w:after="112"/>
              <w:rPr>
                <w:rFonts w:eastAsia="Times New Roman" w:cstheme="minorHAnsi"/>
                <w:color w:val="333333"/>
                <w:sz w:val="21"/>
                <w:szCs w:val="21"/>
              </w:rPr>
            </w:pPr>
          </w:p>
        </w:tc>
      </w:tr>
    </w:tbl>
    <w:p w:rsidR="000A40E6" w:rsidRPr="000A40E6" w:rsidRDefault="000A40E6" w:rsidP="000A40E6">
      <w:pPr>
        <w:shd w:val="clear" w:color="auto" w:fill="FFFFFF"/>
        <w:spacing w:before="112" w:after="112" w:line="240" w:lineRule="auto"/>
        <w:rPr>
          <w:rFonts w:eastAsia="Times New Roman" w:cstheme="minorHAnsi"/>
          <w:color w:val="333333"/>
          <w:sz w:val="21"/>
          <w:szCs w:val="21"/>
        </w:rPr>
      </w:pPr>
    </w:p>
    <w:sectPr w:rsidR="000A40E6" w:rsidRPr="000A40E6" w:rsidSect="00063CB9">
      <w:headerReference w:type="default" r:id="rId7"/>
      <w:pgSz w:w="15840" w:h="12240" w:orient="landscape"/>
      <w:pgMar w:top="1440" w:right="108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1D0" w:rsidRDefault="002831D0" w:rsidP="00EE7A8A">
      <w:pPr>
        <w:spacing w:after="0" w:line="240" w:lineRule="auto"/>
      </w:pPr>
      <w:r>
        <w:separator/>
      </w:r>
    </w:p>
  </w:endnote>
  <w:endnote w:type="continuationSeparator" w:id="0">
    <w:p w:rsidR="002831D0" w:rsidRDefault="002831D0" w:rsidP="00EE7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1D0" w:rsidRDefault="002831D0" w:rsidP="00EE7A8A">
      <w:pPr>
        <w:spacing w:after="0" w:line="240" w:lineRule="auto"/>
      </w:pPr>
      <w:r>
        <w:separator/>
      </w:r>
    </w:p>
  </w:footnote>
  <w:footnote w:type="continuationSeparator" w:id="0">
    <w:p w:rsidR="002831D0" w:rsidRDefault="002831D0" w:rsidP="00EE7A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95F" w:rsidRPr="004920D6" w:rsidRDefault="001E12EB">
    <w:pPr>
      <w:pStyle w:val="Header"/>
      <w:rPr>
        <w:sz w:val="24"/>
        <w:szCs w:val="24"/>
      </w:rPr>
    </w:pPr>
    <w:r>
      <w:rPr>
        <w:sz w:val="24"/>
        <w:szCs w:val="24"/>
      </w:rPr>
      <w:t>Institutional Goals</w:t>
    </w:r>
  </w:p>
  <w:p w:rsidR="004920D6" w:rsidRPr="004920D6" w:rsidRDefault="004920D6">
    <w:pPr>
      <w:pStyle w:val="Header"/>
      <w:rPr>
        <w:sz w:val="24"/>
        <w:szCs w:val="24"/>
      </w:rPr>
    </w:pPr>
    <w:r w:rsidRPr="004920D6">
      <w:rPr>
        <w:sz w:val="24"/>
        <w:szCs w:val="24"/>
      </w:rPr>
      <w:t xml:space="preserve">Strategic Planning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1611F"/>
    <w:rsid w:val="00004293"/>
    <w:rsid w:val="00006F36"/>
    <w:rsid w:val="00027BB2"/>
    <w:rsid w:val="00031A3B"/>
    <w:rsid w:val="00034D12"/>
    <w:rsid w:val="00063CB9"/>
    <w:rsid w:val="00077ABA"/>
    <w:rsid w:val="000A40E6"/>
    <w:rsid w:val="000C344C"/>
    <w:rsid w:val="000D5D27"/>
    <w:rsid w:val="000F1CD6"/>
    <w:rsid w:val="001052B5"/>
    <w:rsid w:val="0010534C"/>
    <w:rsid w:val="00113424"/>
    <w:rsid w:val="00121DD1"/>
    <w:rsid w:val="00122C4C"/>
    <w:rsid w:val="001B0092"/>
    <w:rsid w:val="001E12EB"/>
    <w:rsid w:val="0022442B"/>
    <w:rsid w:val="00236B98"/>
    <w:rsid w:val="00243DE1"/>
    <w:rsid w:val="00280576"/>
    <w:rsid w:val="002831D0"/>
    <w:rsid w:val="002859E2"/>
    <w:rsid w:val="002D1E38"/>
    <w:rsid w:val="002D57D0"/>
    <w:rsid w:val="003236C8"/>
    <w:rsid w:val="0034660D"/>
    <w:rsid w:val="0036714E"/>
    <w:rsid w:val="00371842"/>
    <w:rsid w:val="003A5D0E"/>
    <w:rsid w:val="0041167E"/>
    <w:rsid w:val="004163D9"/>
    <w:rsid w:val="00425854"/>
    <w:rsid w:val="004261EC"/>
    <w:rsid w:val="0043084C"/>
    <w:rsid w:val="0049005C"/>
    <w:rsid w:val="004920D6"/>
    <w:rsid w:val="00496664"/>
    <w:rsid w:val="004E657C"/>
    <w:rsid w:val="00515C16"/>
    <w:rsid w:val="005320E5"/>
    <w:rsid w:val="00550CB2"/>
    <w:rsid w:val="00564B4F"/>
    <w:rsid w:val="005951C9"/>
    <w:rsid w:val="00595584"/>
    <w:rsid w:val="00597DD8"/>
    <w:rsid w:val="005D0860"/>
    <w:rsid w:val="005E01FD"/>
    <w:rsid w:val="005F5A6A"/>
    <w:rsid w:val="00622EAE"/>
    <w:rsid w:val="00634D9F"/>
    <w:rsid w:val="00665491"/>
    <w:rsid w:val="00695C68"/>
    <w:rsid w:val="006A288B"/>
    <w:rsid w:val="006A434B"/>
    <w:rsid w:val="006A591A"/>
    <w:rsid w:val="006B1E57"/>
    <w:rsid w:val="006C0C99"/>
    <w:rsid w:val="006E7BDC"/>
    <w:rsid w:val="006F4B9A"/>
    <w:rsid w:val="00730707"/>
    <w:rsid w:val="007653CA"/>
    <w:rsid w:val="00782693"/>
    <w:rsid w:val="007D7311"/>
    <w:rsid w:val="007E4DA1"/>
    <w:rsid w:val="007E683C"/>
    <w:rsid w:val="008071B7"/>
    <w:rsid w:val="008413D8"/>
    <w:rsid w:val="008873FE"/>
    <w:rsid w:val="00892556"/>
    <w:rsid w:val="008A03BC"/>
    <w:rsid w:val="008C7441"/>
    <w:rsid w:val="008C795F"/>
    <w:rsid w:val="00915F25"/>
    <w:rsid w:val="00917EAB"/>
    <w:rsid w:val="009355AA"/>
    <w:rsid w:val="00935FA3"/>
    <w:rsid w:val="009406E3"/>
    <w:rsid w:val="0094315E"/>
    <w:rsid w:val="00982F0F"/>
    <w:rsid w:val="009837FD"/>
    <w:rsid w:val="00993B88"/>
    <w:rsid w:val="009C2678"/>
    <w:rsid w:val="009C5E14"/>
    <w:rsid w:val="009E2BA3"/>
    <w:rsid w:val="009F563E"/>
    <w:rsid w:val="00A1611F"/>
    <w:rsid w:val="00A21290"/>
    <w:rsid w:val="00A27688"/>
    <w:rsid w:val="00A54BBA"/>
    <w:rsid w:val="00A76020"/>
    <w:rsid w:val="00A80B6F"/>
    <w:rsid w:val="00AA4F9C"/>
    <w:rsid w:val="00B135E7"/>
    <w:rsid w:val="00B2038A"/>
    <w:rsid w:val="00B90976"/>
    <w:rsid w:val="00B96236"/>
    <w:rsid w:val="00BD439D"/>
    <w:rsid w:val="00BD69A8"/>
    <w:rsid w:val="00CB7068"/>
    <w:rsid w:val="00CC45EE"/>
    <w:rsid w:val="00CE3326"/>
    <w:rsid w:val="00D42173"/>
    <w:rsid w:val="00D55217"/>
    <w:rsid w:val="00D65094"/>
    <w:rsid w:val="00D71BA7"/>
    <w:rsid w:val="00D83449"/>
    <w:rsid w:val="00D858D2"/>
    <w:rsid w:val="00D91D10"/>
    <w:rsid w:val="00DB5D7C"/>
    <w:rsid w:val="00DE4991"/>
    <w:rsid w:val="00DE6C00"/>
    <w:rsid w:val="00E111B0"/>
    <w:rsid w:val="00E1772C"/>
    <w:rsid w:val="00E32B0C"/>
    <w:rsid w:val="00E43081"/>
    <w:rsid w:val="00E773AC"/>
    <w:rsid w:val="00E77EE6"/>
    <w:rsid w:val="00E809FA"/>
    <w:rsid w:val="00E80E8E"/>
    <w:rsid w:val="00E83323"/>
    <w:rsid w:val="00EB00D5"/>
    <w:rsid w:val="00EC7D4A"/>
    <w:rsid w:val="00EE7A8A"/>
    <w:rsid w:val="00F31B42"/>
    <w:rsid w:val="00F40D38"/>
    <w:rsid w:val="00F55C24"/>
    <w:rsid w:val="00F55F8F"/>
    <w:rsid w:val="00F575E2"/>
    <w:rsid w:val="00F6608A"/>
    <w:rsid w:val="00F96A33"/>
    <w:rsid w:val="00FA2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90"/>
  </w:style>
  <w:style w:type="paragraph" w:styleId="Heading1">
    <w:name w:val="heading 1"/>
    <w:basedOn w:val="Normal"/>
    <w:link w:val="Heading1Char"/>
    <w:uiPriority w:val="9"/>
    <w:qFormat/>
    <w:rsid w:val="000A40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A1611F"/>
  </w:style>
  <w:style w:type="character" w:customStyle="1" w:styleId="apple-converted-space">
    <w:name w:val="apple-converted-space"/>
    <w:basedOn w:val="DefaultParagraphFont"/>
    <w:rsid w:val="00A1611F"/>
  </w:style>
  <w:style w:type="table" w:styleId="TableGrid">
    <w:name w:val="Table Grid"/>
    <w:basedOn w:val="TableNormal"/>
    <w:uiPriority w:val="59"/>
    <w:rsid w:val="00E8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7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A8A"/>
  </w:style>
  <w:style w:type="paragraph" w:styleId="Footer">
    <w:name w:val="footer"/>
    <w:basedOn w:val="Normal"/>
    <w:link w:val="FooterChar"/>
    <w:uiPriority w:val="99"/>
    <w:semiHidden/>
    <w:unhideWhenUsed/>
    <w:rsid w:val="00EE7A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A8A"/>
  </w:style>
  <w:style w:type="paragraph" w:styleId="BalloonText">
    <w:name w:val="Balloon Text"/>
    <w:basedOn w:val="Normal"/>
    <w:link w:val="BalloonTextChar"/>
    <w:uiPriority w:val="99"/>
    <w:semiHidden/>
    <w:unhideWhenUsed/>
    <w:rsid w:val="00EE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A8A"/>
    <w:rPr>
      <w:rFonts w:ascii="Tahoma" w:hAnsi="Tahoma" w:cs="Tahoma"/>
      <w:sz w:val="16"/>
      <w:szCs w:val="16"/>
    </w:rPr>
  </w:style>
  <w:style w:type="character" w:customStyle="1" w:styleId="Heading1Char">
    <w:name w:val="Heading 1 Char"/>
    <w:basedOn w:val="DefaultParagraphFont"/>
    <w:link w:val="Heading1"/>
    <w:uiPriority w:val="9"/>
    <w:rsid w:val="000A40E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A40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682624">
      <w:bodyDiv w:val="1"/>
      <w:marLeft w:val="0"/>
      <w:marRight w:val="0"/>
      <w:marTop w:val="0"/>
      <w:marBottom w:val="0"/>
      <w:divBdr>
        <w:top w:val="none" w:sz="0" w:space="0" w:color="auto"/>
        <w:left w:val="none" w:sz="0" w:space="0" w:color="auto"/>
        <w:bottom w:val="none" w:sz="0" w:space="0" w:color="auto"/>
        <w:right w:val="none" w:sz="0" w:space="0" w:color="auto"/>
      </w:divBdr>
    </w:div>
    <w:div w:id="700519601">
      <w:bodyDiv w:val="1"/>
      <w:marLeft w:val="0"/>
      <w:marRight w:val="0"/>
      <w:marTop w:val="0"/>
      <w:marBottom w:val="0"/>
      <w:divBdr>
        <w:top w:val="none" w:sz="0" w:space="0" w:color="auto"/>
        <w:left w:val="none" w:sz="0" w:space="0" w:color="auto"/>
        <w:bottom w:val="none" w:sz="0" w:space="0" w:color="auto"/>
        <w:right w:val="none" w:sz="0" w:space="0" w:color="auto"/>
      </w:divBdr>
      <w:divsChild>
        <w:div w:id="404499735">
          <w:marLeft w:val="0"/>
          <w:marRight w:val="0"/>
          <w:marTop w:val="0"/>
          <w:marBottom w:val="0"/>
          <w:divBdr>
            <w:top w:val="none" w:sz="0" w:space="0" w:color="auto"/>
            <w:left w:val="none" w:sz="0" w:space="0" w:color="auto"/>
            <w:bottom w:val="none" w:sz="0" w:space="0" w:color="auto"/>
            <w:right w:val="none" w:sz="0" w:space="0" w:color="auto"/>
          </w:divBdr>
        </w:div>
        <w:div w:id="1944534580">
          <w:marLeft w:val="0"/>
          <w:marRight w:val="0"/>
          <w:marTop w:val="0"/>
          <w:marBottom w:val="0"/>
          <w:divBdr>
            <w:top w:val="none" w:sz="0" w:space="0" w:color="auto"/>
            <w:left w:val="none" w:sz="0" w:space="0" w:color="auto"/>
            <w:bottom w:val="none" w:sz="0" w:space="0" w:color="auto"/>
            <w:right w:val="none" w:sz="0" w:space="0" w:color="auto"/>
          </w:divBdr>
        </w:div>
        <w:div w:id="1649436268">
          <w:marLeft w:val="0"/>
          <w:marRight w:val="0"/>
          <w:marTop w:val="0"/>
          <w:marBottom w:val="0"/>
          <w:divBdr>
            <w:top w:val="none" w:sz="0" w:space="0" w:color="auto"/>
            <w:left w:val="none" w:sz="0" w:space="0" w:color="auto"/>
            <w:bottom w:val="none" w:sz="0" w:space="0" w:color="auto"/>
            <w:right w:val="none" w:sz="0" w:space="0" w:color="auto"/>
          </w:divBdr>
        </w:div>
        <w:div w:id="1376849057">
          <w:marLeft w:val="0"/>
          <w:marRight w:val="0"/>
          <w:marTop w:val="0"/>
          <w:marBottom w:val="0"/>
          <w:divBdr>
            <w:top w:val="none" w:sz="0" w:space="0" w:color="auto"/>
            <w:left w:val="none" w:sz="0" w:space="0" w:color="auto"/>
            <w:bottom w:val="none" w:sz="0" w:space="0" w:color="auto"/>
            <w:right w:val="none" w:sz="0" w:space="0" w:color="auto"/>
          </w:divBdr>
        </w:div>
        <w:div w:id="339964943">
          <w:marLeft w:val="0"/>
          <w:marRight w:val="0"/>
          <w:marTop w:val="0"/>
          <w:marBottom w:val="0"/>
          <w:divBdr>
            <w:top w:val="none" w:sz="0" w:space="0" w:color="auto"/>
            <w:left w:val="none" w:sz="0" w:space="0" w:color="auto"/>
            <w:bottom w:val="none" w:sz="0" w:space="0" w:color="auto"/>
            <w:right w:val="none" w:sz="0" w:space="0" w:color="auto"/>
          </w:divBdr>
        </w:div>
        <w:div w:id="452944112">
          <w:marLeft w:val="0"/>
          <w:marRight w:val="0"/>
          <w:marTop w:val="0"/>
          <w:marBottom w:val="0"/>
          <w:divBdr>
            <w:top w:val="none" w:sz="0" w:space="0" w:color="auto"/>
            <w:left w:val="none" w:sz="0" w:space="0" w:color="auto"/>
            <w:bottom w:val="none" w:sz="0" w:space="0" w:color="auto"/>
            <w:right w:val="none" w:sz="0" w:space="0" w:color="auto"/>
          </w:divBdr>
        </w:div>
        <w:div w:id="33848794">
          <w:marLeft w:val="0"/>
          <w:marRight w:val="0"/>
          <w:marTop w:val="0"/>
          <w:marBottom w:val="0"/>
          <w:divBdr>
            <w:top w:val="none" w:sz="0" w:space="0" w:color="auto"/>
            <w:left w:val="none" w:sz="0" w:space="0" w:color="auto"/>
            <w:bottom w:val="none" w:sz="0" w:space="0" w:color="auto"/>
            <w:right w:val="none" w:sz="0" w:space="0" w:color="auto"/>
          </w:divBdr>
        </w:div>
        <w:div w:id="794100931">
          <w:marLeft w:val="0"/>
          <w:marRight w:val="0"/>
          <w:marTop w:val="0"/>
          <w:marBottom w:val="0"/>
          <w:divBdr>
            <w:top w:val="none" w:sz="0" w:space="0" w:color="auto"/>
            <w:left w:val="none" w:sz="0" w:space="0" w:color="auto"/>
            <w:bottom w:val="none" w:sz="0" w:space="0" w:color="auto"/>
            <w:right w:val="none" w:sz="0" w:space="0" w:color="auto"/>
          </w:divBdr>
        </w:div>
        <w:div w:id="1009138373">
          <w:marLeft w:val="0"/>
          <w:marRight w:val="0"/>
          <w:marTop w:val="0"/>
          <w:marBottom w:val="0"/>
          <w:divBdr>
            <w:top w:val="none" w:sz="0" w:space="0" w:color="auto"/>
            <w:left w:val="none" w:sz="0" w:space="0" w:color="auto"/>
            <w:bottom w:val="none" w:sz="0" w:space="0" w:color="auto"/>
            <w:right w:val="none" w:sz="0" w:space="0" w:color="auto"/>
          </w:divBdr>
        </w:div>
        <w:div w:id="723060464">
          <w:marLeft w:val="0"/>
          <w:marRight w:val="0"/>
          <w:marTop w:val="0"/>
          <w:marBottom w:val="0"/>
          <w:divBdr>
            <w:top w:val="none" w:sz="0" w:space="0" w:color="auto"/>
            <w:left w:val="none" w:sz="0" w:space="0" w:color="auto"/>
            <w:bottom w:val="none" w:sz="0" w:space="0" w:color="auto"/>
            <w:right w:val="none" w:sz="0" w:space="0" w:color="auto"/>
          </w:divBdr>
        </w:div>
        <w:div w:id="857502304">
          <w:marLeft w:val="0"/>
          <w:marRight w:val="0"/>
          <w:marTop w:val="0"/>
          <w:marBottom w:val="0"/>
          <w:divBdr>
            <w:top w:val="none" w:sz="0" w:space="0" w:color="auto"/>
            <w:left w:val="none" w:sz="0" w:space="0" w:color="auto"/>
            <w:bottom w:val="none" w:sz="0" w:space="0" w:color="auto"/>
            <w:right w:val="none" w:sz="0" w:space="0" w:color="auto"/>
          </w:divBdr>
        </w:div>
        <w:div w:id="1873225438">
          <w:marLeft w:val="0"/>
          <w:marRight w:val="0"/>
          <w:marTop w:val="0"/>
          <w:marBottom w:val="0"/>
          <w:divBdr>
            <w:top w:val="none" w:sz="0" w:space="0" w:color="auto"/>
            <w:left w:val="none" w:sz="0" w:space="0" w:color="auto"/>
            <w:bottom w:val="none" w:sz="0" w:space="0" w:color="auto"/>
            <w:right w:val="none" w:sz="0" w:space="0" w:color="auto"/>
          </w:divBdr>
        </w:div>
        <w:div w:id="743185204">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8EF8-677A-42C3-B56B-67803D49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ICTS</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Sharistan</dc:creator>
  <cp:lastModifiedBy>Sharistan</cp:lastModifiedBy>
  <cp:revision>5</cp:revision>
  <cp:lastPrinted>2016-02-05T14:20:00Z</cp:lastPrinted>
  <dcterms:created xsi:type="dcterms:W3CDTF">2016-02-05T14:19:00Z</dcterms:created>
  <dcterms:modified xsi:type="dcterms:W3CDTF">2016-02-05T14:22:00Z</dcterms:modified>
</cp:coreProperties>
</file>