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0EEC" w:rsidRDefault="00A25EB1">
      <w:pPr>
        <w:jc w:val="center"/>
      </w:pPr>
      <w:bookmarkStart w:id="0" w:name="_GoBack"/>
      <w:bookmarkEnd w:id="0"/>
      <w:r>
        <w:rPr>
          <w:rFonts w:ascii="Roboto Condensed" w:eastAsia="Roboto Condensed" w:hAnsi="Roboto Condensed" w:cs="Roboto Condensed"/>
        </w:rPr>
        <w:t>Faculty Senate Meeting</w:t>
      </w:r>
    </w:p>
    <w:p w:rsidR="00C00EEC" w:rsidRDefault="00A25EB1">
      <w:pPr>
        <w:jc w:val="center"/>
      </w:pPr>
      <w:r>
        <w:rPr>
          <w:rFonts w:ascii="Roboto Condensed" w:eastAsia="Roboto Condensed" w:hAnsi="Roboto Condensed" w:cs="Roboto Condensed"/>
        </w:rPr>
        <w:t>November 25, 2015</w:t>
      </w:r>
    </w:p>
    <w:p w:rsidR="00C00EEC" w:rsidRDefault="00C00EEC"/>
    <w:p w:rsidR="00C00EEC" w:rsidRDefault="00A25EB1">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Quorum called 4:37</w:t>
      </w:r>
    </w:p>
    <w:p w:rsidR="00C00EEC" w:rsidRDefault="00A25EB1">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Present</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Kevin Adkin</w:t>
      </w:r>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Petrosyan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Tsovinar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Harutyunyan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Artur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Khalatyan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Barseghyan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Tovmasyan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Vaun</w:t>
      </w:r>
      <w:proofErr w:type="spellEnd"/>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Chalabyan</w:t>
      </w:r>
      <w:proofErr w:type="spellEnd"/>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Madyarov</w:t>
      </w:r>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Aleksandr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Grigoryan</w:t>
      </w:r>
      <w:proofErr w:type="spellEnd"/>
    </w:p>
    <w:p w:rsidR="00C00EEC" w:rsidRDefault="00A25EB1">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Absent</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Don Fuller</w:t>
      </w:r>
    </w:p>
    <w:p w:rsidR="00C00EEC" w:rsidRDefault="00A25EB1">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Yevgenya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Paturyan</w:t>
      </w:r>
      <w:proofErr w:type="spellEnd"/>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Arthur </w:t>
      </w:r>
      <w:proofErr w:type="spellStart"/>
      <w:r>
        <w:rPr>
          <w:rFonts w:ascii="Roboto Condensed" w:eastAsia="Roboto Condensed" w:hAnsi="Roboto Condensed" w:cs="Roboto Condensed"/>
        </w:rPr>
        <w:t>Dolmajian</w:t>
      </w:r>
      <w:proofErr w:type="spellEnd"/>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Aram </w:t>
      </w:r>
      <w:proofErr w:type="spellStart"/>
      <w:r>
        <w:rPr>
          <w:rFonts w:ascii="Roboto Condensed" w:eastAsia="Roboto Condensed" w:hAnsi="Roboto Condensed" w:cs="Roboto Condensed"/>
        </w:rPr>
        <w:t>Keryan</w:t>
      </w:r>
      <w:proofErr w:type="spellEnd"/>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Simon Clarke</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Hayk </w:t>
      </w:r>
      <w:proofErr w:type="spellStart"/>
      <w:r>
        <w:rPr>
          <w:rFonts w:ascii="Roboto Condensed" w:eastAsia="Roboto Condensed" w:hAnsi="Roboto Condensed" w:cs="Roboto Condensed"/>
        </w:rPr>
        <w:t>Mamajanyan</w:t>
      </w:r>
      <w:proofErr w:type="spellEnd"/>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Armen </w:t>
      </w:r>
      <w:proofErr w:type="spellStart"/>
      <w:r>
        <w:rPr>
          <w:rFonts w:ascii="Roboto Condensed" w:eastAsia="Roboto Condensed" w:hAnsi="Roboto Condensed" w:cs="Roboto Condensed"/>
        </w:rPr>
        <w:t>Mktchyan</w:t>
      </w:r>
      <w:proofErr w:type="spellEnd"/>
    </w:p>
    <w:p w:rsidR="00C00EEC" w:rsidRDefault="00A25EB1">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Guests</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Provost Rhodes - ex-officio member</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Aram </w:t>
      </w:r>
      <w:proofErr w:type="spellStart"/>
      <w:r>
        <w:rPr>
          <w:rFonts w:ascii="Roboto Condensed" w:eastAsia="Roboto Condensed" w:hAnsi="Roboto Condensed" w:cs="Roboto Condensed"/>
        </w:rPr>
        <w:t>Hajian</w:t>
      </w:r>
      <w:proofErr w:type="spellEnd"/>
      <w:r>
        <w:rPr>
          <w:rFonts w:ascii="Roboto Condensed" w:eastAsia="Roboto Condensed" w:hAnsi="Roboto Condensed" w:cs="Roboto Condensed"/>
        </w:rPr>
        <w:t xml:space="preserve"> -  on behalf of Curriculum Committee</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Melissa Brown - on behalf of Advising Committee</w:t>
      </w:r>
    </w:p>
    <w:p w:rsidR="00C00EEC" w:rsidRDefault="00A25EB1">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Edmund </w:t>
      </w:r>
      <w:proofErr w:type="spellStart"/>
      <w:r>
        <w:rPr>
          <w:rFonts w:ascii="Roboto Condensed" w:eastAsia="Roboto Condensed" w:hAnsi="Roboto Condensed" w:cs="Roboto Condensed"/>
        </w:rPr>
        <w:t>Ghulyan</w:t>
      </w:r>
      <w:proofErr w:type="spellEnd"/>
      <w:r>
        <w:rPr>
          <w:rFonts w:ascii="Roboto Condensed" w:eastAsia="Roboto Condensed" w:hAnsi="Roboto Condensed" w:cs="Roboto Condensed"/>
        </w:rPr>
        <w:t xml:space="preserve"> - Admissions</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Approval of the minutes of Oct. 27, 2015</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Approval of the agenda</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Curriculum committee discussion with Aram </w:t>
      </w:r>
      <w:proofErr w:type="spellStart"/>
      <w:r>
        <w:rPr>
          <w:rFonts w:ascii="Roboto Condensed" w:eastAsia="Roboto Condensed" w:hAnsi="Roboto Condensed" w:cs="Roboto Condensed"/>
          <w:color w:val="222222"/>
          <w:highlight w:val="white"/>
        </w:rPr>
        <w:t>Hajian</w:t>
      </w:r>
      <w:proofErr w:type="spellEnd"/>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FS approval of BUS177 - sent out via email previously</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Discussion of course changes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Senate votes unanimously to appr</w:t>
      </w:r>
      <w:r>
        <w:rPr>
          <w:rFonts w:ascii="Roboto Condensed" w:eastAsia="Roboto Condensed" w:hAnsi="Roboto Condensed" w:cs="Roboto Condensed"/>
          <w:color w:val="222222"/>
          <w:highlight w:val="white"/>
        </w:rPr>
        <w:t>ove</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Ad hoc working group on faculty promotion with Aram </w:t>
      </w:r>
      <w:proofErr w:type="spellStart"/>
      <w:r>
        <w:rPr>
          <w:rFonts w:ascii="Roboto Condensed" w:eastAsia="Roboto Condensed" w:hAnsi="Roboto Condensed" w:cs="Roboto Condensed"/>
          <w:color w:val="222222"/>
          <w:highlight w:val="white"/>
        </w:rPr>
        <w:t>Hajian</w:t>
      </w:r>
      <w:proofErr w:type="spellEnd"/>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Current AUA Policy: ‘Appointment, Retention, and Promotion and Faculty Titles’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Many working group discussions on “faculty promotion procedures”.  A working document has been developed and will </w:t>
      </w:r>
      <w:r>
        <w:rPr>
          <w:rFonts w:ascii="Roboto Condensed" w:eastAsia="Roboto Condensed" w:hAnsi="Roboto Condensed" w:cs="Roboto Condensed"/>
          <w:color w:val="222222"/>
          <w:highlight w:val="white"/>
        </w:rPr>
        <w:t>be shared with faculty senate in upcoming days for our review.</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Policy may need minor revision, specifically the role of the Provost as written in the text.</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Further discussion provided by </w:t>
      </w:r>
      <w:proofErr w:type="spellStart"/>
      <w:r>
        <w:rPr>
          <w:rFonts w:ascii="Roboto Condensed" w:eastAsia="Roboto Condensed" w:hAnsi="Roboto Condensed" w:cs="Roboto Condensed"/>
          <w:color w:val="222222"/>
          <w:highlight w:val="white"/>
        </w:rPr>
        <w:t>Varduhi</w:t>
      </w:r>
      <w:proofErr w:type="spellEnd"/>
      <w:r>
        <w:rPr>
          <w:rFonts w:ascii="Roboto Condensed" w:eastAsia="Roboto Condensed" w:hAnsi="Roboto Condensed" w:cs="Roboto Condensed"/>
          <w:color w:val="222222"/>
          <w:highlight w:val="white"/>
        </w:rPr>
        <w:t>, a member of the ad hoc working group.</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Further discussion of the required letters of reference, as stated in the document, may be required before the document is finalized and submitted for faculty senate voting.</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Provost Rhodes, member of the ad hoc committee, reviews the importance of this pol</w:t>
      </w:r>
      <w:r>
        <w:rPr>
          <w:rFonts w:ascii="Roboto Condensed" w:eastAsia="Roboto Condensed" w:hAnsi="Roboto Condensed" w:cs="Roboto Condensed"/>
          <w:color w:val="222222"/>
          <w:highlight w:val="white"/>
        </w:rPr>
        <w:t>icy change for long-term promotional standards.  Discussed how this affects current faculty and how this may help the retention and health of the university.</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Need to have a discussion of document before next faculty senate meeting.</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Send out document to all</w:t>
      </w:r>
      <w:r>
        <w:rPr>
          <w:rFonts w:ascii="Roboto Condensed" w:eastAsia="Roboto Condensed" w:hAnsi="Roboto Condensed" w:cs="Roboto Condensed"/>
          <w:color w:val="222222"/>
          <w:highlight w:val="white"/>
        </w:rPr>
        <w:t xml:space="preserve"> AUA faculty for their review.</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lastRenderedPageBreak/>
        <w:t>Executive Committee discussion led by Irshat</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Brown bags.  Alternate between faculty senate and Student Learning Committee.</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How to make faculty senate meetings more efficient.</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Approval of faculty senate minutes from October.</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E</w:t>
      </w:r>
      <w:r>
        <w:rPr>
          <w:rFonts w:ascii="Roboto Condensed" w:eastAsia="Roboto Condensed" w:hAnsi="Roboto Condensed" w:cs="Roboto Condensed"/>
          <w:color w:val="222222"/>
          <w:highlight w:val="white"/>
        </w:rPr>
        <w:t xml:space="preserve">thics and Grievance Committee </w:t>
      </w:r>
      <w:proofErr w:type="spellStart"/>
      <w:r>
        <w:rPr>
          <w:rFonts w:ascii="Roboto Condensed" w:eastAsia="Roboto Condensed" w:hAnsi="Roboto Condensed" w:cs="Roboto Condensed"/>
          <w:color w:val="222222"/>
          <w:highlight w:val="white"/>
        </w:rPr>
        <w:t>Arto</w:t>
      </w:r>
      <w:proofErr w:type="spellEnd"/>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Two grievances currently under review.</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Discussion of summer session lapse of committee.  Senate reminded that current faculty senate members are elected for one year, which includes the summer session (based on the curren</w:t>
      </w:r>
      <w:r>
        <w:rPr>
          <w:rFonts w:ascii="Roboto Condensed" w:eastAsia="Roboto Condensed" w:hAnsi="Roboto Condensed" w:cs="Roboto Condensed"/>
          <w:color w:val="222222"/>
          <w:highlight w:val="white"/>
        </w:rPr>
        <w:t>t annual cycle).</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Advising Committee with Melissa Brown</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Discussed current work of ad hoc committee for undergraduate advising.</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Discussed the appropriate number of students a faculty member can and should oversee.  The current number is around 50.  Is this accounted for in their contract?  How to divide among full time and part time faculty?  Outstanding issues for further discussi</w:t>
      </w:r>
      <w:r>
        <w:rPr>
          <w:rFonts w:ascii="Roboto Condensed" w:eastAsia="Roboto Condensed" w:hAnsi="Roboto Condensed" w:cs="Roboto Condensed"/>
          <w:color w:val="222222"/>
          <w:highlight w:val="white"/>
        </w:rPr>
        <w:t>on.</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Establishing a timeline for faculty-student meetings throughout the four year period.</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First Year Committee will also play a vital role in this student advising process.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Point of discussion for next faculty senate meeting.</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FS should re-appoint the Advis</w:t>
      </w:r>
      <w:r>
        <w:rPr>
          <w:rFonts w:ascii="Roboto Condensed" w:eastAsia="Roboto Condensed" w:hAnsi="Roboto Condensed" w:cs="Roboto Condensed"/>
          <w:color w:val="222222"/>
          <w:highlight w:val="white"/>
        </w:rPr>
        <w:t>ing Committee for this academic year.</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Extension Committee with </w:t>
      </w:r>
      <w:proofErr w:type="spellStart"/>
      <w:r>
        <w:rPr>
          <w:rFonts w:ascii="Roboto Condensed" w:eastAsia="Roboto Condensed" w:hAnsi="Roboto Condensed" w:cs="Roboto Condensed"/>
          <w:color w:val="222222"/>
          <w:highlight w:val="white"/>
        </w:rPr>
        <w:t>Mikayel</w:t>
      </w:r>
      <w:proofErr w:type="spellEnd"/>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Review of wrap-up document.</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Meetings to discuss the draft of the new charge and its recommendations.</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 xml:space="preserve">Committee with Student Learning with </w:t>
      </w:r>
      <w:proofErr w:type="spellStart"/>
      <w:r>
        <w:rPr>
          <w:rFonts w:ascii="Roboto Condensed" w:eastAsia="Roboto Condensed" w:hAnsi="Roboto Condensed" w:cs="Roboto Condensed"/>
          <w:color w:val="222222"/>
          <w:highlight w:val="white"/>
        </w:rPr>
        <w:t>Artur</w:t>
      </w:r>
      <w:proofErr w:type="spellEnd"/>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Committee was unable to meet since the la</w:t>
      </w:r>
      <w:r>
        <w:rPr>
          <w:rFonts w:ascii="Roboto Condensed" w:eastAsia="Roboto Condensed" w:hAnsi="Roboto Condensed" w:cs="Roboto Condensed"/>
          <w:color w:val="222222"/>
          <w:highlight w:val="white"/>
        </w:rPr>
        <w:t>st faculty senate meetings.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Future Brown Bag opportunities (to be discussed again by the executive committee momentarily).</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Ad hoc Committee on Recruitment Packages for Faculty</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Committee was developed.</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Developing a survey to be distributed among faculty.</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Be</w:t>
      </w:r>
      <w:r>
        <w:rPr>
          <w:rFonts w:ascii="Roboto Condensed" w:eastAsia="Roboto Condensed" w:hAnsi="Roboto Condensed" w:cs="Roboto Condensed"/>
          <w:color w:val="222222"/>
          <w:highlight w:val="white"/>
        </w:rPr>
        <w:t>nchmarking with other institutions.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Will have points to review for next meeting.</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Graduate Admissions document updated Edmund</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Policy has been updated with specific text for admissions.  Most changes were editorial.  Document was shared for review.</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Changes t</w:t>
      </w:r>
      <w:r>
        <w:rPr>
          <w:rFonts w:ascii="Roboto Condensed" w:eastAsia="Roboto Condensed" w:hAnsi="Roboto Condensed" w:cs="Roboto Condensed"/>
          <w:color w:val="222222"/>
          <w:highlight w:val="white"/>
        </w:rPr>
        <w:t>o a minimum GRE and TOEFL scores for acceptance to AUA.</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Conditional admittance and wait-listing conditions and text had significant changes since last faculty senate meeting when these topics were discussed.</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Need to work on alignment of courses with Extens</w:t>
      </w:r>
      <w:r>
        <w:rPr>
          <w:rFonts w:ascii="Roboto Condensed" w:eastAsia="Roboto Condensed" w:hAnsi="Roboto Condensed" w:cs="Roboto Condensed"/>
          <w:color w:val="222222"/>
          <w:highlight w:val="white"/>
        </w:rPr>
        <w:t>ion.</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Committee voted for approval.  Unanimous vote for approval.</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Brown Bags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Student Learning Committee and Faculty Senate will alternate the leadership of Brown Bag on a monthly basis.</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Faculty Senate will lead for first week of February and first week of A</w:t>
      </w:r>
      <w:r>
        <w:rPr>
          <w:rFonts w:ascii="Roboto Condensed" w:eastAsia="Roboto Condensed" w:hAnsi="Roboto Condensed" w:cs="Roboto Condensed"/>
          <w:color w:val="222222"/>
          <w:highlight w:val="white"/>
        </w:rPr>
        <w:t>pril.</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Potential topics: retention and promotion</w:t>
      </w:r>
    </w:p>
    <w:p w:rsidR="00C00EEC" w:rsidRDefault="00A25EB1">
      <w:pPr>
        <w:numPr>
          <w:ilvl w:val="1"/>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Can send email to request topics that faculty would find of interest.  Student Learning Committee is going to send an email so perhaps they can also ask on behalf of Faculty Senate so faculty do not receive duplicate requests.</w:t>
      </w:r>
    </w:p>
    <w:p w:rsidR="00C00EEC" w:rsidRDefault="00A25EB1">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Meeting ends at 5:40p</w:t>
      </w:r>
    </w:p>
    <w:p w:rsidR="00C00EEC" w:rsidRDefault="00C00EEC">
      <w:pPr>
        <w:spacing w:line="240" w:lineRule="auto"/>
      </w:pPr>
    </w:p>
    <w:p w:rsidR="00C00EEC" w:rsidRDefault="00A25EB1">
      <w:pPr>
        <w:spacing w:line="240" w:lineRule="auto"/>
      </w:pPr>
      <w:r>
        <w:rPr>
          <w:rFonts w:ascii="Roboto Condensed" w:eastAsia="Roboto Condensed" w:hAnsi="Roboto Condensed" w:cs="Roboto Condensed"/>
        </w:rPr>
        <w:t>Minute</w:t>
      </w:r>
      <w:r>
        <w:rPr>
          <w:rFonts w:ascii="Roboto Condensed" w:eastAsia="Roboto Condensed" w:hAnsi="Roboto Condensed" w:cs="Roboto Condensed"/>
        </w:rPr>
        <w:t xml:space="preserve">s taken by Kevin Adkin. </w:t>
      </w:r>
    </w:p>
    <w:sectPr w:rsidR="00C00EE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F0EE3"/>
    <w:multiLevelType w:val="multilevel"/>
    <w:tmpl w:val="818C7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00EEC"/>
    <w:rsid w:val="00A25EB1"/>
    <w:rsid w:val="00C0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7B21-3043-48C5-8270-DAD8685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imadyarov</dc:creator>
  <cp:lastModifiedBy>user</cp:lastModifiedBy>
  <cp:revision>2</cp:revision>
  <dcterms:created xsi:type="dcterms:W3CDTF">2016-01-27T07:02:00Z</dcterms:created>
  <dcterms:modified xsi:type="dcterms:W3CDTF">2016-01-27T07:02:00Z</dcterms:modified>
</cp:coreProperties>
</file>