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8E" w:rsidRPr="006F4506" w:rsidRDefault="006B318E" w:rsidP="006B318E">
      <w:pPr>
        <w:contextualSpacing/>
        <w:jc w:val="center"/>
        <w:rPr>
          <w:rFonts w:ascii="Times New Roman" w:hAnsi="Times New Roman" w:cs="Times New Roman"/>
          <w:b/>
          <w:sz w:val="28"/>
          <w:szCs w:val="24"/>
        </w:rPr>
      </w:pPr>
      <w:r w:rsidRPr="006F4506">
        <w:rPr>
          <w:rFonts w:ascii="Times New Roman" w:hAnsi="Times New Roman" w:cs="Times New Roman"/>
          <w:b/>
          <w:sz w:val="28"/>
          <w:szCs w:val="24"/>
        </w:rPr>
        <w:t xml:space="preserve">Faculty Senate </w:t>
      </w:r>
      <w:r w:rsidR="001F57D1">
        <w:rPr>
          <w:rFonts w:ascii="Times New Roman" w:hAnsi="Times New Roman" w:cs="Times New Roman"/>
          <w:b/>
          <w:sz w:val="28"/>
          <w:szCs w:val="24"/>
        </w:rPr>
        <w:t>Meeting</w:t>
      </w:r>
    </w:p>
    <w:p w:rsidR="006B318E" w:rsidRPr="006F4506" w:rsidRDefault="00387593" w:rsidP="006B318E">
      <w:pPr>
        <w:contextualSpacing/>
        <w:jc w:val="center"/>
        <w:rPr>
          <w:rFonts w:ascii="Times New Roman" w:hAnsi="Times New Roman" w:cs="Times New Roman"/>
          <w:b/>
          <w:sz w:val="28"/>
          <w:szCs w:val="24"/>
        </w:rPr>
      </w:pPr>
      <w:r>
        <w:rPr>
          <w:rFonts w:ascii="Times New Roman" w:hAnsi="Times New Roman" w:cs="Times New Roman"/>
          <w:b/>
          <w:sz w:val="28"/>
          <w:szCs w:val="24"/>
        </w:rPr>
        <w:t>12p</w:t>
      </w:r>
      <w:r w:rsidR="00BA16E0">
        <w:rPr>
          <w:rFonts w:ascii="Times New Roman" w:hAnsi="Times New Roman" w:cs="Times New Roman"/>
          <w:b/>
          <w:sz w:val="28"/>
          <w:szCs w:val="24"/>
        </w:rPr>
        <w:t>m</w:t>
      </w:r>
      <w:r>
        <w:rPr>
          <w:rFonts w:ascii="Times New Roman" w:hAnsi="Times New Roman" w:cs="Times New Roman"/>
          <w:b/>
          <w:sz w:val="28"/>
          <w:szCs w:val="24"/>
        </w:rPr>
        <w:t>-1</w:t>
      </w:r>
      <w:r w:rsidR="00BA16E0">
        <w:rPr>
          <w:rFonts w:ascii="Times New Roman" w:hAnsi="Times New Roman" w:cs="Times New Roman"/>
          <w:b/>
          <w:sz w:val="28"/>
          <w:szCs w:val="24"/>
        </w:rPr>
        <w:t>:35</w:t>
      </w:r>
      <w:r>
        <w:rPr>
          <w:rFonts w:ascii="Times New Roman" w:hAnsi="Times New Roman" w:cs="Times New Roman"/>
          <w:b/>
          <w:sz w:val="28"/>
          <w:szCs w:val="24"/>
        </w:rPr>
        <w:t>p</w:t>
      </w:r>
      <w:r w:rsidR="00BA16E0">
        <w:rPr>
          <w:rFonts w:ascii="Times New Roman" w:hAnsi="Times New Roman" w:cs="Times New Roman"/>
          <w:b/>
          <w:sz w:val="28"/>
          <w:szCs w:val="24"/>
        </w:rPr>
        <w:t>m</w:t>
      </w:r>
    </w:p>
    <w:p w:rsidR="006B318E" w:rsidRPr="006F4506" w:rsidRDefault="00BA16E0" w:rsidP="006B318E">
      <w:pPr>
        <w:contextualSpacing/>
        <w:jc w:val="center"/>
        <w:rPr>
          <w:rFonts w:ascii="Times New Roman" w:hAnsi="Times New Roman" w:cs="Times New Roman"/>
          <w:b/>
          <w:sz w:val="28"/>
          <w:szCs w:val="24"/>
        </w:rPr>
      </w:pPr>
      <w:r>
        <w:rPr>
          <w:rFonts w:ascii="Times New Roman" w:hAnsi="Times New Roman" w:cs="Times New Roman"/>
          <w:b/>
          <w:sz w:val="28"/>
          <w:szCs w:val="24"/>
        </w:rPr>
        <w:t>June 4</w:t>
      </w:r>
      <w:r w:rsidR="008E206D">
        <w:rPr>
          <w:rFonts w:ascii="Times New Roman" w:hAnsi="Times New Roman" w:cs="Times New Roman"/>
          <w:b/>
          <w:sz w:val="28"/>
          <w:szCs w:val="24"/>
        </w:rPr>
        <w:t>th</w:t>
      </w:r>
      <w:r w:rsidR="00387593">
        <w:rPr>
          <w:rFonts w:ascii="Times New Roman" w:hAnsi="Times New Roman" w:cs="Times New Roman"/>
          <w:b/>
          <w:sz w:val="28"/>
          <w:szCs w:val="24"/>
        </w:rPr>
        <w:t>, 2015</w:t>
      </w:r>
    </w:p>
    <w:p w:rsidR="006B318E" w:rsidRPr="006F4506" w:rsidRDefault="006B318E" w:rsidP="006B318E">
      <w:pPr>
        <w:contextualSpacing/>
        <w:jc w:val="center"/>
        <w:rPr>
          <w:rFonts w:ascii="Times New Roman" w:hAnsi="Times New Roman" w:cs="Times New Roman"/>
          <w:b/>
          <w:sz w:val="24"/>
          <w:szCs w:val="24"/>
        </w:rPr>
      </w:pPr>
    </w:p>
    <w:tbl>
      <w:tblPr>
        <w:tblStyle w:val="TableGrid"/>
        <w:tblpPr w:leftFromText="180" w:rightFromText="180" w:vertAnchor="page" w:horzAnchor="margin" w:tblpY="2341"/>
        <w:tblW w:w="9965" w:type="dxa"/>
        <w:tblLook w:val="04A0"/>
      </w:tblPr>
      <w:tblGrid>
        <w:gridCol w:w="3321"/>
        <w:gridCol w:w="3322"/>
        <w:gridCol w:w="3322"/>
      </w:tblGrid>
      <w:tr w:rsidR="001F57D1" w:rsidRPr="006F4506" w:rsidTr="00C307B3">
        <w:trPr>
          <w:trHeight w:val="350"/>
        </w:trPr>
        <w:tc>
          <w:tcPr>
            <w:tcW w:w="3321" w:type="dxa"/>
          </w:tcPr>
          <w:p w:rsidR="001F57D1" w:rsidRPr="006F4506" w:rsidRDefault="001F57D1" w:rsidP="00C307B3">
            <w:pPr>
              <w:contextualSpacing/>
              <w:rPr>
                <w:rFonts w:ascii="Times New Roman" w:hAnsi="Times New Roman" w:cs="Times New Roman"/>
                <w:sz w:val="24"/>
                <w:szCs w:val="24"/>
              </w:rPr>
            </w:pPr>
            <w:r w:rsidRPr="006F4506">
              <w:rPr>
                <w:rFonts w:ascii="Times New Roman" w:hAnsi="Times New Roman" w:cs="Times New Roman"/>
                <w:b/>
                <w:sz w:val="24"/>
                <w:szCs w:val="24"/>
              </w:rPr>
              <w:t xml:space="preserve">Members </w:t>
            </w:r>
          </w:p>
        </w:tc>
        <w:tc>
          <w:tcPr>
            <w:tcW w:w="3322" w:type="dxa"/>
          </w:tcPr>
          <w:p w:rsidR="001F57D1" w:rsidRPr="006F4506" w:rsidRDefault="001F57D1" w:rsidP="001F57D1">
            <w:pPr>
              <w:contextualSpacing/>
              <w:rPr>
                <w:rFonts w:ascii="Times New Roman" w:hAnsi="Times New Roman" w:cs="Times New Roman"/>
                <w:b/>
                <w:sz w:val="24"/>
                <w:szCs w:val="24"/>
              </w:rPr>
            </w:pPr>
            <w:r w:rsidRPr="006F4506">
              <w:rPr>
                <w:rFonts w:ascii="Times New Roman" w:hAnsi="Times New Roman" w:cs="Times New Roman"/>
                <w:b/>
                <w:sz w:val="24"/>
                <w:szCs w:val="24"/>
              </w:rPr>
              <w:t xml:space="preserve">Members Absent                             </w:t>
            </w:r>
          </w:p>
          <w:p w:rsidR="001F57D1" w:rsidRPr="006F4506" w:rsidRDefault="001F57D1" w:rsidP="001F57D1">
            <w:pPr>
              <w:contextualSpacing/>
              <w:rPr>
                <w:rFonts w:ascii="Times New Roman" w:hAnsi="Times New Roman" w:cs="Times New Roman"/>
                <w:b/>
                <w:sz w:val="24"/>
                <w:szCs w:val="24"/>
              </w:rPr>
            </w:pPr>
          </w:p>
        </w:tc>
        <w:tc>
          <w:tcPr>
            <w:tcW w:w="3322" w:type="dxa"/>
          </w:tcPr>
          <w:p w:rsidR="001F57D1" w:rsidRPr="006F4506" w:rsidRDefault="001F57D1" w:rsidP="00C307B3">
            <w:pPr>
              <w:contextualSpacing/>
              <w:rPr>
                <w:rFonts w:ascii="Times New Roman" w:hAnsi="Times New Roman" w:cs="Times New Roman"/>
                <w:b/>
                <w:sz w:val="24"/>
                <w:szCs w:val="24"/>
              </w:rPr>
            </w:pPr>
            <w:r w:rsidRPr="006F4506">
              <w:rPr>
                <w:rFonts w:ascii="Times New Roman" w:hAnsi="Times New Roman" w:cs="Times New Roman"/>
                <w:b/>
                <w:sz w:val="24"/>
                <w:szCs w:val="24"/>
              </w:rPr>
              <w:t xml:space="preserve">Guests               </w:t>
            </w:r>
          </w:p>
        </w:tc>
      </w:tr>
      <w:tr w:rsidR="00BA16E0" w:rsidRPr="006F4506" w:rsidTr="001F57D1">
        <w:trPr>
          <w:trHeight w:val="326"/>
        </w:trPr>
        <w:tc>
          <w:tcPr>
            <w:tcW w:w="3321" w:type="dxa"/>
          </w:tcPr>
          <w:p w:rsidR="00BA16E0" w:rsidRPr="006F4506" w:rsidRDefault="00BA16E0" w:rsidP="00BA16E0">
            <w:pPr>
              <w:contextualSpacing/>
              <w:rPr>
                <w:rFonts w:ascii="Times New Roman" w:hAnsi="Times New Roman" w:cs="Times New Roman"/>
                <w:sz w:val="24"/>
                <w:szCs w:val="24"/>
              </w:rPr>
            </w:pPr>
            <w:r w:rsidRPr="006F4506">
              <w:rPr>
                <w:rFonts w:ascii="Times New Roman" w:hAnsi="Times New Roman" w:cs="Times New Roman"/>
                <w:sz w:val="24"/>
                <w:szCs w:val="24"/>
              </w:rPr>
              <w:t>Melissa Brown</w:t>
            </w:r>
          </w:p>
        </w:tc>
        <w:tc>
          <w:tcPr>
            <w:tcW w:w="3322" w:type="dxa"/>
          </w:tcPr>
          <w:p w:rsidR="00BA16E0" w:rsidRPr="006F4506" w:rsidRDefault="00BA16E0" w:rsidP="00BA16E0">
            <w:pPr>
              <w:contextualSpacing/>
              <w:rPr>
                <w:rFonts w:ascii="Times New Roman" w:hAnsi="Times New Roman" w:cs="Times New Roman"/>
                <w:sz w:val="24"/>
                <w:szCs w:val="24"/>
              </w:rPr>
            </w:pPr>
            <w:r w:rsidRPr="006F4506">
              <w:rPr>
                <w:rFonts w:ascii="Times New Roman" w:hAnsi="Times New Roman" w:cs="Times New Roman"/>
                <w:sz w:val="24"/>
                <w:szCs w:val="24"/>
              </w:rPr>
              <w:t>Rai Farrelly</w:t>
            </w:r>
            <w:r w:rsidR="00270E30">
              <w:rPr>
                <w:rFonts w:ascii="Times New Roman" w:hAnsi="Times New Roman" w:cs="Times New Roman"/>
                <w:sz w:val="24"/>
                <w:szCs w:val="24"/>
              </w:rPr>
              <w:t>*</w:t>
            </w:r>
          </w:p>
        </w:tc>
        <w:tc>
          <w:tcPr>
            <w:tcW w:w="3322" w:type="dxa"/>
          </w:tcPr>
          <w:p w:rsidR="00BA16E0" w:rsidRPr="006F4506" w:rsidRDefault="00BA16E0" w:rsidP="00BA16E0">
            <w:pPr>
              <w:contextualSpacing/>
              <w:rPr>
                <w:rFonts w:ascii="Times New Roman" w:hAnsi="Times New Roman" w:cs="Times New Roman"/>
                <w:sz w:val="24"/>
                <w:szCs w:val="24"/>
              </w:rPr>
            </w:pPr>
            <w:r>
              <w:rPr>
                <w:rFonts w:ascii="Times New Roman" w:hAnsi="Times New Roman" w:cs="Times New Roman"/>
                <w:sz w:val="24"/>
                <w:szCs w:val="24"/>
              </w:rPr>
              <w:t>Catherine Buon</w:t>
            </w:r>
          </w:p>
        </w:tc>
      </w:tr>
      <w:tr w:rsidR="00BA16E0" w:rsidRPr="006F4506" w:rsidTr="001F57D1">
        <w:trPr>
          <w:trHeight w:val="345"/>
        </w:trPr>
        <w:tc>
          <w:tcPr>
            <w:tcW w:w="3321" w:type="dxa"/>
          </w:tcPr>
          <w:p w:rsidR="00BA16E0" w:rsidRPr="006F4506" w:rsidRDefault="00BA16E0" w:rsidP="00BA16E0">
            <w:pPr>
              <w:contextualSpacing/>
              <w:rPr>
                <w:rFonts w:ascii="Times New Roman" w:hAnsi="Times New Roman" w:cs="Times New Roman"/>
                <w:sz w:val="24"/>
                <w:szCs w:val="24"/>
              </w:rPr>
            </w:pPr>
            <w:proofErr w:type="spellStart"/>
            <w:r>
              <w:rPr>
                <w:rFonts w:ascii="Times New Roman" w:hAnsi="Times New Roman" w:cs="Times New Roman"/>
                <w:sz w:val="24"/>
                <w:szCs w:val="24"/>
              </w:rPr>
              <w:t>Varham</w:t>
            </w:r>
            <w:proofErr w:type="spellEnd"/>
            <w:r>
              <w:rPr>
                <w:rFonts w:ascii="Times New Roman" w:hAnsi="Times New Roman" w:cs="Times New Roman"/>
                <w:sz w:val="24"/>
                <w:szCs w:val="24"/>
              </w:rPr>
              <w:t xml:space="preserve"> Ghushchyan</w:t>
            </w:r>
          </w:p>
        </w:tc>
        <w:tc>
          <w:tcPr>
            <w:tcW w:w="3322" w:type="dxa"/>
          </w:tcPr>
          <w:p w:rsidR="00BA16E0" w:rsidRPr="006F4506" w:rsidRDefault="00BA16E0" w:rsidP="00BA16E0">
            <w:pPr>
              <w:contextualSpacing/>
              <w:rPr>
                <w:rFonts w:ascii="Times New Roman" w:hAnsi="Times New Roman" w:cs="Times New Roman"/>
                <w:sz w:val="24"/>
                <w:szCs w:val="24"/>
              </w:rPr>
            </w:pPr>
            <w:r>
              <w:rPr>
                <w:rFonts w:ascii="Times New Roman" w:hAnsi="Times New Roman" w:cs="Times New Roman"/>
                <w:sz w:val="24"/>
                <w:szCs w:val="24"/>
              </w:rPr>
              <w:t>Karen Aghababyan</w:t>
            </w:r>
          </w:p>
        </w:tc>
        <w:tc>
          <w:tcPr>
            <w:tcW w:w="3322" w:type="dxa"/>
          </w:tcPr>
          <w:p w:rsidR="00BA16E0" w:rsidRPr="006F4506" w:rsidRDefault="00BA16E0" w:rsidP="00BA16E0">
            <w:pPr>
              <w:contextualSpacing/>
              <w:rPr>
                <w:rFonts w:ascii="Times New Roman" w:hAnsi="Times New Roman" w:cs="Times New Roman"/>
                <w:sz w:val="24"/>
                <w:szCs w:val="24"/>
              </w:rPr>
            </w:pPr>
            <w:r>
              <w:rPr>
                <w:rFonts w:ascii="Times New Roman" w:hAnsi="Times New Roman" w:cs="Times New Roman"/>
                <w:sz w:val="24"/>
                <w:szCs w:val="24"/>
              </w:rPr>
              <w:t xml:space="preserve">Sharistan </w:t>
            </w:r>
            <w:proofErr w:type="spellStart"/>
            <w:r>
              <w:rPr>
                <w:rFonts w:ascii="Times New Roman" w:hAnsi="Times New Roman" w:cs="Times New Roman"/>
                <w:sz w:val="24"/>
                <w:szCs w:val="24"/>
              </w:rPr>
              <w:t>Melkonyan</w:t>
            </w:r>
            <w:proofErr w:type="spellEnd"/>
          </w:p>
        </w:tc>
      </w:tr>
      <w:tr w:rsidR="00BA16E0" w:rsidRPr="006F4506" w:rsidTr="001F57D1">
        <w:trPr>
          <w:trHeight w:val="326"/>
        </w:trPr>
        <w:tc>
          <w:tcPr>
            <w:tcW w:w="3321" w:type="dxa"/>
          </w:tcPr>
          <w:p w:rsidR="00BA16E0" w:rsidRPr="006F4506" w:rsidRDefault="00BA16E0" w:rsidP="00BA16E0">
            <w:pPr>
              <w:contextualSpacing/>
              <w:rPr>
                <w:rFonts w:ascii="Times New Roman" w:hAnsi="Times New Roman" w:cs="Times New Roman"/>
                <w:sz w:val="24"/>
                <w:szCs w:val="24"/>
              </w:rPr>
            </w:pPr>
            <w:r w:rsidRPr="006F4506">
              <w:rPr>
                <w:rFonts w:ascii="Times New Roman" w:hAnsi="Times New Roman" w:cs="Times New Roman"/>
                <w:sz w:val="24"/>
                <w:szCs w:val="24"/>
              </w:rPr>
              <w:t>Aram Hajian</w:t>
            </w:r>
          </w:p>
        </w:tc>
        <w:tc>
          <w:tcPr>
            <w:tcW w:w="3322" w:type="dxa"/>
          </w:tcPr>
          <w:p w:rsidR="00BA16E0" w:rsidRPr="006F4506" w:rsidRDefault="00BA16E0" w:rsidP="00BA16E0">
            <w:pPr>
              <w:contextualSpacing/>
              <w:rPr>
                <w:rFonts w:ascii="Times New Roman" w:hAnsi="Times New Roman" w:cs="Times New Roman"/>
                <w:sz w:val="24"/>
                <w:szCs w:val="24"/>
              </w:rPr>
            </w:pPr>
            <w:r>
              <w:rPr>
                <w:rFonts w:ascii="Times New Roman" w:hAnsi="Times New Roman" w:cs="Times New Roman"/>
                <w:sz w:val="24"/>
                <w:szCs w:val="24"/>
              </w:rPr>
              <w:t>Sos Bagramyan</w:t>
            </w:r>
            <w:r w:rsidR="00270E30">
              <w:rPr>
                <w:rFonts w:ascii="Times New Roman" w:hAnsi="Times New Roman" w:cs="Times New Roman"/>
                <w:sz w:val="24"/>
                <w:szCs w:val="24"/>
              </w:rPr>
              <w:t>*</w:t>
            </w:r>
          </w:p>
        </w:tc>
        <w:tc>
          <w:tcPr>
            <w:tcW w:w="3322" w:type="dxa"/>
          </w:tcPr>
          <w:p w:rsidR="00BA16E0" w:rsidRPr="006F4506" w:rsidRDefault="00BA16E0" w:rsidP="00BA16E0">
            <w:pPr>
              <w:contextualSpacing/>
              <w:rPr>
                <w:rFonts w:ascii="Times New Roman" w:hAnsi="Times New Roman" w:cs="Times New Roman"/>
                <w:sz w:val="24"/>
                <w:szCs w:val="24"/>
              </w:rPr>
            </w:pPr>
          </w:p>
        </w:tc>
      </w:tr>
      <w:tr w:rsidR="00BA16E0" w:rsidRPr="006F4506" w:rsidTr="001F57D1">
        <w:trPr>
          <w:trHeight w:val="326"/>
        </w:trPr>
        <w:tc>
          <w:tcPr>
            <w:tcW w:w="3321" w:type="dxa"/>
          </w:tcPr>
          <w:p w:rsidR="00BA16E0" w:rsidRPr="006F4506" w:rsidRDefault="00BA16E0" w:rsidP="00BA16E0">
            <w:pPr>
              <w:contextualSpacing/>
              <w:rPr>
                <w:rFonts w:ascii="Times New Roman" w:hAnsi="Times New Roman" w:cs="Times New Roman"/>
                <w:sz w:val="24"/>
                <w:szCs w:val="24"/>
              </w:rPr>
            </w:pPr>
            <w:r>
              <w:rPr>
                <w:rFonts w:ascii="Times New Roman" w:hAnsi="Times New Roman" w:cs="Times New Roman"/>
                <w:sz w:val="24"/>
                <w:szCs w:val="24"/>
              </w:rPr>
              <w:t>Tsovinar Harutyunyan</w:t>
            </w:r>
          </w:p>
        </w:tc>
        <w:tc>
          <w:tcPr>
            <w:tcW w:w="3322" w:type="dxa"/>
          </w:tcPr>
          <w:p w:rsidR="00BA16E0" w:rsidRPr="006F4506" w:rsidRDefault="00BA16E0" w:rsidP="00BA16E0">
            <w:pPr>
              <w:contextualSpacing/>
              <w:rPr>
                <w:rFonts w:ascii="Times New Roman" w:hAnsi="Times New Roman" w:cs="Times New Roman"/>
                <w:sz w:val="24"/>
                <w:szCs w:val="24"/>
              </w:rPr>
            </w:pPr>
            <w:proofErr w:type="spellStart"/>
            <w:r>
              <w:rPr>
                <w:rFonts w:ascii="Times New Roman" w:hAnsi="Times New Roman" w:cs="Times New Roman"/>
                <w:sz w:val="24"/>
                <w:szCs w:val="24"/>
              </w:rPr>
              <w:t>Arpie</w:t>
            </w:r>
            <w:proofErr w:type="spellEnd"/>
            <w:r w:rsidRPr="006F4506">
              <w:rPr>
                <w:rFonts w:ascii="Times New Roman" w:hAnsi="Times New Roman" w:cs="Times New Roman"/>
                <w:sz w:val="24"/>
                <w:szCs w:val="24"/>
              </w:rPr>
              <w:t xml:space="preserve"> Balian</w:t>
            </w:r>
            <w:r>
              <w:rPr>
                <w:rFonts w:ascii="Times New Roman" w:hAnsi="Times New Roman" w:cs="Times New Roman"/>
                <w:sz w:val="24"/>
                <w:szCs w:val="24"/>
              </w:rPr>
              <w:t xml:space="preserve"> </w:t>
            </w:r>
          </w:p>
        </w:tc>
        <w:tc>
          <w:tcPr>
            <w:tcW w:w="3322" w:type="dxa"/>
          </w:tcPr>
          <w:p w:rsidR="00BA16E0" w:rsidRDefault="00BA16E0" w:rsidP="00BA16E0">
            <w:pPr>
              <w:contextualSpacing/>
              <w:rPr>
                <w:rFonts w:ascii="Times New Roman" w:hAnsi="Times New Roman" w:cs="Times New Roman"/>
                <w:sz w:val="24"/>
                <w:szCs w:val="24"/>
              </w:rPr>
            </w:pPr>
          </w:p>
        </w:tc>
      </w:tr>
      <w:tr w:rsidR="00BA16E0" w:rsidRPr="006F4506" w:rsidTr="001F57D1">
        <w:trPr>
          <w:trHeight w:val="345"/>
        </w:trPr>
        <w:tc>
          <w:tcPr>
            <w:tcW w:w="3321" w:type="dxa"/>
          </w:tcPr>
          <w:p w:rsidR="00BA16E0" w:rsidRDefault="00BA16E0" w:rsidP="00BA16E0">
            <w:pPr>
              <w:contextualSpacing/>
              <w:rPr>
                <w:rFonts w:ascii="Times New Roman" w:hAnsi="Times New Roman" w:cs="Times New Roman"/>
                <w:sz w:val="24"/>
                <w:szCs w:val="24"/>
              </w:rPr>
            </w:pPr>
            <w:proofErr w:type="spellStart"/>
            <w:r>
              <w:rPr>
                <w:rFonts w:ascii="Times New Roman" w:hAnsi="Times New Roman" w:cs="Times New Roman"/>
                <w:sz w:val="24"/>
                <w:szCs w:val="24"/>
              </w:rPr>
              <w:t>Vardan</w:t>
            </w:r>
            <w:proofErr w:type="spellEnd"/>
            <w:r>
              <w:rPr>
                <w:rFonts w:ascii="Times New Roman" w:hAnsi="Times New Roman" w:cs="Times New Roman"/>
                <w:sz w:val="24"/>
                <w:szCs w:val="24"/>
              </w:rPr>
              <w:t xml:space="preserve"> Baghdasaryan  </w:t>
            </w:r>
          </w:p>
        </w:tc>
        <w:tc>
          <w:tcPr>
            <w:tcW w:w="3322" w:type="dxa"/>
          </w:tcPr>
          <w:p w:rsidR="00BA16E0" w:rsidRDefault="00BA16E0" w:rsidP="00BA16E0">
            <w:pPr>
              <w:contextualSpacing/>
              <w:rPr>
                <w:rFonts w:ascii="Times New Roman" w:hAnsi="Times New Roman" w:cs="Times New Roman"/>
                <w:sz w:val="24"/>
                <w:szCs w:val="24"/>
              </w:rPr>
            </w:pPr>
            <w:r>
              <w:rPr>
                <w:rFonts w:ascii="Times New Roman" w:hAnsi="Times New Roman" w:cs="Times New Roman"/>
                <w:sz w:val="24"/>
                <w:szCs w:val="24"/>
              </w:rPr>
              <w:t>Mane Beglaryan</w:t>
            </w:r>
            <w:r w:rsidR="00270E30">
              <w:rPr>
                <w:rFonts w:ascii="Times New Roman" w:hAnsi="Times New Roman" w:cs="Times New Roman"/>
                <w:sz w:val="24"/>
                <w:szCs w:val="24"/>
              </w:rPr>
              <w:t>*</w:t>
            </w:r>
          </w:p>
        </w:tc>
        <w:tc>
          <w:tcPr>
            <w:tcW w:w="3322" w:type="dxa"/>
          </w:tcPr>
          <w:p w:rsidR="00BA16E0" w:rsidRPr="006F4506" w:rsidRDefault="00BA16E0" w:rsidP="00BA16E0">
            <w:pPr>
              <w:contextualSpacing/>
              <w:rPr>
                <w:rFonts w:ascii="Times New Roman" w:hAnsi="Times New Roman" w:cs="Times New Roman"/>
                <w:sz w:val="24"/>
                <w:szCs w:val="24"/>
              </w:rPr>
            </w:pPr>
          </w:p>
        </w:tc>
      </w:tr>
      <w:tr w:rsidR="00BA16E0" w:rsidRPr="006F4506" w:rsidTr="001F57D1">
        <w:trPr>
          <w:trHeight w:val="345"/>
        </w:trPr>
        <w:tc>
          <w:tcPr>
            <w:tcW w:w="3321" w:type="dxa"/>
          </w:tcPr>
          <w:p w:rsidR="00BA16E0" w:rsidRPr="006F4506" w:rsidRDefault="00BA16E0" w:rsidP="00BA16E0">
            <w:pPr>
              <w:contextualSpacing/>
              <w:rPr>
                <w:rFonts w:ascii="Times New Roman" w:hAnsi="Times New Roman" w:cs="Times New Roman"/>
                <w:sz w:val="24"/>
                <w:szCs w:val="24"/>
              </w:rPr>
            </w:pPr>
            <w:r>
              <w:rPr>
                <w:rFonts w:ascii="Times New Roman" w:hAnsi="Times New Roman" w:cs="Times New Roman"/>
                <w:sz w:val="24"/>
                <w:szCs w:val="24"/>
              </w:rPr>
              <w:t>Varduhi Petrosyan</w:t>
            </w:r>
          </w:p>
        </w:tc>
        <w:tc>
          <w:tcPr>
            <w:tcW w:w="3322" w:type="dxa"/>
          </w:tcPr>
          <w:p w:rsidR="00BA16E0" w:rsidRPr="006F4506" w:rsidRDefault="00BA16E0" w:rsidP="00BA16E0">
            <w:pPr>
              <w:contextualSpacing/>
              <w:rPr>
                <w:rFonts w:ascii="Times New Roman" w:hAnsi="Times New Roman" w:cs="Times New Roman"/>
                <w:sz w:val="24"/>
                <w:szCs w:val="24"/>
              </w:rPr>
            </w:pPr>
            <w:proofErr w:type="spellStart"/>
            <w:r>
              <w:rPr>
                <w:rFonts w:ascii="Times New Roman" w:hAnsi="Times New Roman" w:cs="Times New Roman"/>
                <w:sz w:val="24"/>
                <w:szCs w:val="24"/>
              </w:rPr>
              <w:t>Hayk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Nersisyan</w:t>
            </w:r>
            <w:proofErr w:type="spellEnd"/>
          </w:p>
        </w:tc>
        <w:tc>
          <w:tcPr>
            <w:tcW w:w="3322" w:type="dxa"/>
          </w:tcPr>
          <w:p w:rsidR="00BA16E0" w:rsidRPr="006F4506" w:rsidRDefault="00BA16E0" w:rsidP="00BA16E0">
            <w:pPr>
              <w:contextualSpacing/>
              <w:rPr>
                <w:rFonts w:ascii="Times New Roman" w:hAnsi="Times New Roman" w:cs="Times New Roman"/>
                <w:sz w:val="24"/>
                <w:szCs w:val="24"/>
              </w:rPr>
            </w:pPr>
          </w:p>
        </w:tc>
      </w:tr>
      <w:tr w:rsidR="00BA16E0" w:rsidRPr="006F4506" w:rsidTr="001F57D1">
        <w:trPr>
          <w:trHeight w:val="345"/>
        </w:trPr>
        <w:tc>
          <w:tcPr>
            <w:tcW w:w="3321" w:type="dxa"/>
          </w:tcPr>
          <w:p w:rsidR="00BA16E0" w:rsidRPr="006F4506" w:rsidRDefault="00BA16E0" w:rsidP="00BA16E0">
            <w:pPr>
              <w:contextualSpacing/>
              <w:rPr>
                <w:rFonts w:ascii="Times New Roman" w:hAnsi="Times New Roman" w:cs="Times New Roman"/>
                <w:sz w:val="24"/>
                <w:szCs w:val="24"/>
              </w:rPr>
            </w:pPr>
            <w:r>
              <w:rPr>
                <w:rFonts w:ascii="Times New Roman" w:hAnsi="Times New Roman" w:cs="Times New Roman"/>
                <w:sz w:val="24"/>
                <w:szCs w:val="24"/>
              </w:rPr>
              <w:t>Mikayel Tovmasyan</w:t>
            </w:r>
          </w:p>
        </w:tc>
        <w:tc>
          <w:tcPr>
            <w:tcW w:w="3322" w:type="dxa"/>
          </w:tcPr>
          <w:p w:rsidR="00BA16E0" w:rsidRPr="006F4506" w:rsidRDefault="00BA16E0" w:rsidP="00BA16E0">
            <w:pPr>
              <w:contextualSpacing/>
              <w:rPr>
                <w:rFonts w:ascii="Times New Roman" w:hAnsi="Times New Roman" w:cs="Times New Roman"/>
                <w:sz w:val="24"/>
                <w:szCs w:val="24"/>
              </w:rPr>
            </w:pPr>
            <w:r>
              <w:rPr>
                <w:rFonts w:ascii="Times New Roman" w:hAnsi="Times New Roman" w:cs="Times New Roman"/>
                <w:sz w:val="24"/>
                <w:szCs w:val="24"/>
              </w:rPr>
              <w:t>Sargis Zeytunyan</w:t>
            </w:r>
          </w:p>
        </w:tc>
        <w:tc>
          <w:tcPr>
            <w:tcW w:w="3322" w:type="dxa"/>
          </w:tcPr>
          <w:p w:rsidR="00BA16E0" w:rsidRPr="006F4506" w:rsidRDefault="00BA16E0" w:rsidP="00BA16E0">
            <w:pPr>
              <w:contextualSpacing/>
              <w:rPr>
                <w:rFonts w:ascii="Times New Roman" w:hAnsi="Times New Roman" w:cs="Times New Roman"/>
                <w:sz w:val="24"/>
                <w:szCs w:val="24"/>
              </w:rPr>
            </w:pPr>
          </w:p>
        </w:tc>
      </w:tr>
      <w:tr w:rsidR="00BA16E0" w:rsidRPr="006F4506" w:rsidTr="001F57D1">
        <w:trPr>
          <w:trHeight w:val="345"/>
        </w:trPr>
        <w:tc>
          <w:tcPr>
            <w:tcW w:w="3321" w:type="dxa"/>
          </w:tcPr>
          <w:p w:rsidR="00BA16E0" w:rsidRDefault="00BA16E0" w:rsidP="00BA16E0">
            <w:pPr>
              <w:contextualSpacing/>
              <w:rPr>
                <w:rFonts w:ascii="Times New Roman" w:hAnsi="Times New Roman" w:cs="Times New Roman"/>
                <w:sz w:val="24"/>
                <w:szCs w:val="24"/>
              </w:rPr>
            </w:pPr>
            <w:r w:rsidRPr="00B0263B">
              <w:rPr>
                <w:rFonts w:ascii="Times New Roman" w:hAnsi="Times New Roman" w:cs="Times New Roman"/>
                <w:sz w:val="24"/>
                <w:szCs w:val="24"/>
              </w:rPr>
              <w:t>Alen Amirkhanian</w:t>
            </w:r>
          </w:p>
        </w:tc>
        <w:tc>
          <w:tcPr>
            <w:tcW w:w="3322" w:type="dxa"/>
          </w:tcPr>
          <w:p w:rsidR="00BA16E0" w:rsidRPr="006F4506"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r>
      <w:tr w:rsidR="00BA16E0" w:rsidRPr="006F4506" w:rsidTr="001F57D1">
        <w:trPr>
          <w:trHeight w:val="345"/>
        </w:trPr>
        <w:tc>
          <w:tcPr>
            <w:tcW w:w="3321" w:type="dxa"/>
          </w:tcPr>
          <w:p w:rsidR="00BA16E0" w:rsidRDefault="00BA16E0" w:rsidP="00BA16E0">
            <w:pPr>
              <w:contextualSpacing/>
              <w:rPr>
                <w:rFonts w:ascii="Times New Roman" w:hAnsi="Times New Roman" w:cs="Times New Roman"/>
                <w:sz w:val="24"/>
                <w:szCs w:val="24"/>
              </w:rPr>
            </w:pPr>
            <w:r>
              <w:rPr>
                <w:rFonts w:ascii="Times New Roman" w:hAnsi="Times New Roman" w:cs="Times New Roman"/>
                <w:sz w:val="24"/>
                <w:szCs w:val="24"/>
              </w:rPr>
              <w:t>Vahram Ter-Matevosyan</w:t>
            </w:r>
          </w:p>
        </w:tc>
        <w:tc>
          <w:tcPr>
            <w:tcW w:w="3322" w:type="dxa"/>
          </w:tcPr>
          <w:p w:rsidR="00BA16E0" w:rsidRPr="006F4506"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r>
      <w:tr w:rsidR="00BA16E0" w:rsidRPr="006F4506" w:rsidTr="001F57D1">
        <w:trPr>
          <w:trHeight w:val="345"/>
        </w:trPr>
        <w:tc>
          <w:tcPr>
            <w:tcW w:w="3321" w:type="dxa"/>
          </w:tcPr>
          <w:p w:rsidR="00BA16E0" w:rsidRPr="006F4506"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r>
      <w:tr w:rsidR="00BA16E0" w:rsidRPr="006F4506" w:rsidTr="001F57D1">
        <w:trPr>
          <w:trHeight w:val="345"/>
        </w:trPr>
        <w:tc>
          <w:tcPr>
            <w:tcW w:w="3321" w:type="dxa"/>
          </w:tcPr>
          <w:p w:rsidR="00BA16E0" w:rsidRPr="006F4506"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r>
      <w:tr w:rsidR="00BA16E0" w:rsidRPr="006F4506" w:rsidTr="001F57D1">
        <w:trPr>
          <w:trHeight w:val="326"/>
        </w:trPr>
        <w:tc>
          <w:tcPr>
            <w:tcW w:w="3321" w:type="dxa"/>
          </w:tcPr>
          <w:p w:rsidR="00BA16E0"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r>
      <w:tr w:rsidR="00BA16E0" w:rsidRPr="006F4506" w:rsidTr="001F57D1">
        <w:trPr>
          <w:trHeight w:val="326"/>
        </w:trPr>
        <w:tc>
          <w:tcPr>
            <w:tcW w:w="3321" w:type="dxa"/>
          </w:tcPr>
          <w:p w:rsidR="00BA16E0"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r>
      <w:tr w:rsidR="00BA16E0" w:rsidRPr="006F4506" w:rsidTr="001F57D1">
        <w:trPr>
          <w:trHeight w:val="326"/>
        </w:trPr>
        <w:tc>
          <w:tcPr>
            <w:tcW w:w="3321" w:type="dxa"/>
          </w:tcPr>
          <w:p w:rsidR="00BA16E0"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c>
          <w:tcPr>
            <w:tcW w:w="3322" w:type="dxa"/>
          </w:tcPr>
          <w:p w:rsidR="00BA16E0" w:rsidRPr="006F4506" w:rsidRDefault="00BA16E0" w:rsidP="00BA16E0">
            <w:pPr>
              <w:contextualSpacing/>
              <w:rPr>
                <w:rFonts w:ascii="Times New Roman" w:hAnsi="Times New Roman" w:cs="Times New Roman"/>
                <w:sz w:val="24"/>
                <w:szCs w:val="24"/>
              </w:rPr>
            </w:pPr>
          </w:p>
        </w:tc>
      </w:tr>
    </w:tbl>
    <w:p w:rsidR="006B318E" w:rsidRPr="006F4506" w:rsidRDefault="007414A1" w:rsidP="00031339">
      <w:pPr>
        <w:pStyle w:val="NoSpacing"/>
        <w:rPr>
          <w:rFonts w:cs="Times New Roman"/>
          <w:szCs w:val="24"/>
        </w:rPr>
      </w:pPr>
      <w:r>
        <w:rPr>
          <w:rFonts w:cs="Times New Roman"/>
          <w:szCs w:val="24"/>
        </w:rPr>
        <w:t>*</w:t>
      </w:r>
      <w:r w:rsidR="00F11CBA">
        <w:rPr>
          <w:rFonts w:cs="Times New Roman"/>
          <w:szCs w:val="24"/>
        </w:rPr>
        <w:t>Indicates</w:t>
      </w:r>
      <w:r>
        <w:rPr>
          <w:rFonts w:cs="Times New Roman"/>
          <w:szCs w:val="24"/>
        </w:rPr>
        <w:t xml:space="preserve"> excused absence </w:t>
      </w:r>
    </w:p>
    <w:p w:rsidR="008C1646" w:rsidRPr="00AF72AF" w:rsidRDefault="008C1646" w:rsidP="00807CE4">
      <w:pPr>
        <w:pStyle w:val="NormalWeb"/>
        <w:spacing w:before="0" w:beforeAutospacing="0" w:after="0" w:afterAutospacing="0"/>
        <w:jc w:val="center"/>
        <w:rPr>
          <w:rFonts w:ascii="Times" w:eastAsiaTheme="minorHAnsi" w:hAnsi="Times"/>
          <w:sz w:val="20"/>
          <w:szCs w:val="20"/>
        </w:rPr>
      </w:pPr>
      <w:r w:rsidRPr="008C1646">
        <w:rPr>
          <w:rFonts w:ascii="Calibri" w:eastAsiaTheme="minorHAnsi" w:hAnsi="Calibri"/>
          <w:b/>
          <w:bCs/>
          <w:sz w:val="28"/>
          <w:szCs w:val="28"/>
        </w:rPr>
        <w:t xml:space="preserve">Faculty Senate Agenda </w:t>
      </w:r>
      <w:r w:rsidR="00BA16E0">
        <w:rPr>
          <w:rFonts w:ascii="Calibri" w:eastAsiaTheme="minorHAnsi" w:hAnsi="Calibri"/>
          <w:b/>
          <w:bCs/>
          <w:sz w:val="28"/>
          <w:szCs w:val="28"/>
        </w:rPr>
        <w:t>June 4</w:t>
      </w:r>
      <w:r w:rsidRPr="008C1646">
        <w:rPr>
          <w:rFonts w:ascii="Calibri" w:eastAsiaTheme="minorHAnsi" w:hAnsi="Calibri"/>
          <w:b/>
          <w:bCs/>
          <w:sz w:val="28"/>
          <w:szCs w:val="28"/>
        </w:rPr>
        <w:t>, 2015</w:t>
      </w:r>
    </w:p>
    <w:p w:rsidR="006133D4" w:rsidRP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1.     </w:t>
      </w:r>
      <w:r w:rsidRPr="006133D4">
        <w:rPr>
          <w:rStyle w:val="apple-converted-space"/>
          <w:color w:val="000000" w:themeColor="text1"/>
        </w:rPr>
        <w:t> </w:t>
      </w:r>
      <w:r w:rsidRPr="006133D4">
        <w:rPr>
          <w:color w:val="000000" w:themeColor="text1"/>
        </w:rPr>
        <w:t>Quorum call</w:t>
      </w:r>
    </w:p>
    <w:p w:rsid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2.     </w:t>
      </w:r>
      <w:r w:rsidRPr="006133D4">
        <w:rPr>
          <w:rStyle w:val="apple-converted-space"/>
          <w:color w:val="000000" w:themeColor="text1"/>
        </w:rPr>
        <w:t> </w:t>
      </w:r>
      <w:r w:rsidRPr="006133D4">
        <w:rPr>
          <w:color w:val="000000" w:themeColor="text1"/>
        </w:rPr>
        <w:t xml:space="preserve">Approval of May 7, 2015 FS Minutes. </w:t>
      </w:r>
    </w:p>
    <w:p w:rsidR="006133D4" w:rsidRP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3.     </w:t>
      </w:r>
      <w:r w:rsidRPr="006133D4">
        <w:rPr>
          <w:rStyle w:val="apple-converted-space"/>
          <w:color w:val="000000" w:themeColor="text1"/>
        </w:rPr>
        <w:t> </w:t>
      </w:r>
      <w:r w:rsidRPr="006133D4">
        <w:rPr>
          <w:color w:val="000000" w:themeColor="text1"/>
        </w:rPr>
        <w:t>Approval of Agenda</w:t>
      </w:r>
    </w:p>
    <w:p w:rsidR="006133D4" w:rsidRP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4.     </w:t>
      </w:r>
      <w:r w:rsidRPr="006133D4">
        <w:rPr>
          <w:rStyle w:val="apple-converted-space"/>
          <w:color w:val="000000" w:themeColor="text1"/>
        </w:rPr>
        <w:t> </w:t>
      </w:r>
      <w:r w:rsidRPr="006133D4">
        <w:rPr>
          <w:color w:val="000000" w:themeColor="text1"/>
        </w:rPr>
        <w:t>Committee Reports</w:t>
      </w:r>
    </w:p>
    <w:p w:rsidR="006133D4" w:rsidRP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a.     </w:t>
      </w:r>
      <w:r w:rsidRPr="006133D4">
        <w:rPr>
          <w:rStyle w:val="apple-converted-space"/>
          <w:color w:val="000000" w:themeColor="text1"/>
        </w:rPr>
        <w:t> </w:t>
      </w:r>
      <w:r w:rsidRPr="006133D4">
        <w:rPr>
          <w:color w:val="000000" w:themeColor="text1"/>
        </w:rPr>
        <w:t>Executive Committee</w:t>
      </w:r>
    </w:p>
    <w:p w:rsidR="006133D4" w:rsidRPr="006133D4" w:rsidRDefault="006133D4" w:rsidP="00807CE4">
      <w:pPr>
        <w:pStyle w:val="NormalWeb"/>
        <w:shd w:val="clear" w:color="auto" w:fill="FFFFFF"/>
        <w:spacing w:before="0" w:beforeAutospacing="0" w:after="0" w:afterAutospacing="0"/>
        <w:ind w:left="1440" w:firstLine="720"/>
        <w:rPr>
          <w:color w:val="000000" w:themeColor="text1"/>
        </w:rPr>
      </w:pPr>
      <w:r w:rsidRPr="006133D4">
        <w:rPr>
          <w:color w:val="000000" w:themeColor="text1"/>
        </w:rPr>
        <w:t>        </w:t>
      </w:r>
      <w:r w:rsidRPr="006133D4">
        <w:rPr>
          <w:rStyle w:val="apple-converted-space"/>
          <w:color w:val="000000" w:themeColor="text1"/>
        </w:rPr>
        <w:t> </w:t>
      </w:r>
      <w:r w:rsidRPr="006133D4">
        <w:rPr>
          <w:color w:val="000000" w:themeColor="text1"/>
        </w:rPr>
        <w:t>i.     </w:t>
      </w:r>
      <w:r w:rsidRPr="006133D4">
        <w:rPr>
          <w:rStyle w:val="apple-converted-space"/>
          <w:color w:val="000000" w:themeColor="text1"/>
        </w:rPr>
        <w:t> </w:t>
      </w:r>
      <w:r w:rsidRPr="006133D4">
        <w:rPr>
          <w:color w:val="000000" w:themeColor="text1"/>
        </w:rPr>
        <w:t>Follow-up on General Faculty Assembly</w:t>
      </w:r>
    </w:p>
    <w:p w:rsidR="006133D4" w:rsidRP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b.     </w:t>
      </w:r>
      <w:r w:rsidRPr="006133D4">
        <w:rPr>
          <w:rStyle w:val="apple-converted-space"/>
          <w:color w:val="000000" w:themeColor="text1"/>
        </w:rPr>
        <w:t> </w:t>
      </w:r>
      <w:r w:rsidRPr="006133D4">
        <w:rPr>
          <w:color w:val="000000" w:themeColor="text1"/>
        </w:rPr>
        <w:t>Curriculum Committee</w:t>
      </w:r>
    </w:p>
    <w:p w:rsidR="006133D4" w:rsidRPr="006133D4" w:rsidRDefault="006133D4" w:rsidP="00807CE4">
      <w:pPr>
        <w:pStyle w:val="NormalWeb"/>
        <w:shd w:val="clear" w:color="auto" w:fill="FFFFFF"/>
        <w:spacing w:before="0" w:beforeAutospacing="0" w:after="0" w:afterAutospacing="0"/>
        <w:ind w:left="2160"/>
        <w:rPr>
          <w:color w:val="000000" w:themeColor="text1"/>
        </w:rPr>
      </w:pPr>
      <w:r w:rsidRPr="006133D4">
        <w:rPr>
          <w:color w:val="000000" w:themeColor="text1"/>
        </w:rPr>
        <w:t>       </w:t>
      </w:r>
      <w:r w:rsidRPr="006133D4">
        <w:rPr>
          <w:rStyle w:val="apple-converted-space"/>
          <w:color w:val="000000" w:themeColor="text1"/>
        </w:rPr>
        <w:t> </w:t>
      </w:r>
      <w:r w:rsidRPr="006133D4">
        <w:rPr>
          <w:color w:val="000000" w:themeColor="text1"/>
        </w:rPr>
        <w:t>i.     </w:t>
      </w:r>
      <w:r w:rsidRPr="006133D4">
        <w:rPr>
          <w:rStyle w:val="apple-converted-space"/>
          <w:color w:val="000000" w:themeColor="text1"/>
        </w:rPr>
        <w:t> </w:t>
      </w:r>
      <w:r w:rsidRPr="006133D4">
        <w:rPr>
          <w:color w:val="000000" w:themeColor="text1"/>
        </w:rPr>
        <w:t>ENVS 230</w:t>
      </w:r>
    </w:p>
    <w:p w:rsidR="006133D4" w:rsidRPr="006133D4" w:rsidRDefault="006133D4" w:rsidP="00807CE4">
      <w:pPr>
        <w:pStyle w:val="NormalWeb"/>
        <w:shd w:val="clear" w:color="auto" w:fill="FFFFFF"/>
        <w:spacing w:before="0" w:beforeAutospacing="0" w:after="0" w:afterAutospacing="0"/>
        <w:ind w:left="2160"/>
        <w:rPr>
          <w:color w:val="000000" w:themeColor="text1"/>
        </w:rPr>
      </w:pPr>
      <w:r w:rsidRPr="006133D4">
        <w:rPr>
          <w:color w:val="000000" w:themeColor="text1"/>
        </w:rPr>
        <w:t>      </w:t>
      </w:r>
      <w:r w:rsidR="00807CE4">
        <w:rPr>
          <w:color w:val="000000" w:themeColor="text1"/>
        </w:rPr>
        <w:t xml:space="preserve">  </w:t>
      </w:r>
      <w:proofErr w:type="gramStart"/>
      <w:r w:rsidRPr="006133D4">
        <w:rPr>
          <w:color w:val="000000" w:themeColor="text1"/>
        </w:rPr>
        <w:t>ii</w:t>
      </w:r>
      <w:proofErr w:type="gramEnd"/>
      <w:r w:rsidRPr="006133D4">
        <w:rPr>
          <w:color w:val="000000" w:themeColor="text1"/>
        </w:rPr>
        <w:t>.     </w:t>
      </w:r>
      <w:r w:rsidRPr="006133D4">
        <w:rPr>
          <w:rStyle w:val="apple-converted-space"/>
          <w:color w:val="000000" w:themeColor="text1"/>
        </w:rPr>
        <w:t> </w:t>
      </w:r>
      <w:r w:rsidRPr="006133D4">
        <w:rPr>
          <w:color w:val="000000" w:themeColor="text1"/>
        </w:rPr>
        <w:t>MPH ENVS requirement</w:t>
      </w:r>
    </w:p>
    <w:p w:rsidR="006133D4" w:rsidRP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c.      </w:t>
      </w:r>
      <w:r w:rsidRPr="006133D4">
        <w:rPr>
          <w:rStyle w:val="apple-converted-space"/>
          <w:color w:val="000000" w:themeColor="text1"/>
        </w:rPr>
        <w:t> </w:t>
      </w:r>
      <w:r w:rsidRPr="006133D4">
        <w:rPr>
          <w:color w:val="000000" w:themeColor="text1"/>
        </w:rPr>
        <w:t>Ethics and Grievance Committee</w:t>
      </w:r>
    </w:p>
    <w:p w:rsidR="006133D4" w:rsidRP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d.     </w:t>
      </w:r>
      <w:r w:rsidRPr="006133D4">
        <w:rPr>
          <w:rStyle w:val="apple-converted-space"/>
          <w:color w:val="000000" w:themeColor="text1"/>
        </w:rPr>
        <w:t> </w:t>
      </w:r>
      <w:r w:rsidRPr="006133D4">
        <w:rPr>
          <w:color w:val="000000" w:themeColor="text1"/>
        </w:rPr>
        <w:t>Committee on Extension Programs</w:t>
      </w:r>
    </w:p>
    <w:p w:rsidR="006133D4" w:rsidRP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e.     </w:t>
      </w:r>
      <w:r w:rsidRPr="006133D4">
        <w:rPr>
          <w:rStyle w:val="apple-converted-space"/>
          <w:color w:val="000000" w:themeColor="text1"/>
        </w:rPr>
        <w:t> </w:t>
      </w:r>
      <w:r w:rsidRPr="006133D4">
        <w:rPr>
          <w:color w:val="000000" w:themeColor="text1"/>
        </w:rPr>
        <w:t>Student Learning Committee</w:t>
      </w:r>
    </w:p>
    <w:p w:rsidR="006133D4" w:rsidRP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f.       </w:t>
      </w:r>
      <w:r w:rsidRPr="006133D4">
        <w:rPr>
          <w:rStyle w:val="apple-converted-space"/>
          <w:color w:val="000000" w:themeColor="text1"/>
        </w:rPr>
        <w:t> </w:t>
      </w:r>
      <w:r w:rsidRPr="006133D4">
        <w:rPr>
          <w:color w:val="000000" w:themeColor="text1"/>
        </w:rPr>
        <w:t>Ad Hoc Committee on Advising</w:t>
      </w:r>
    </w:p>
    <w:p w:rsidR="006133D4" w:rsidRP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5.     </w:t>
      </w:r>
      <w:r w:rsidRPr="006133D4">
        <w:rPr>
          <w:rStyle w:val="apple-converted-space"/>
          <w:color w:val="000000" w:themeColor="text1"/>
        </w:rPr>
        <w:t> </w:t>
      </w:r>
      <w:r w:rsidRPr="006133D4">
        <w:rPr>
          <w:color w:val="000000" w:themeColor="text1"/>
        </w:rPr>
        <w:t>Policy on Program and Major Change</w:t>
      </w:r>
    </w:p>
    <w:p w:rsidR="006133D4" w:rsidRP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6.     </w:t>
      </w:r>
      <w:r w:rsidRPr="006133D4">
        <w:rPr>
          <w:rStyle w:val="apple-converted-space"/>
          <w:color w:val="000000" w:themeColor="text1"/>
        </w:rPr>
        <w:t> </w:t>
      </w:r>
      <w:r w:rsidRPr="006133D4">
        <w:rPr>
          <w:color w:val="000000" w:themeColor="text1"/>
        </w:rPr>
        <w:t>Code of Conduct</w:t>
      </w:r>
    </w:p>
    <w:p w:rsidR="006133D4" w:rsidRP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7.     </w:t>
      </w:r>
      <w:r w:rsidRPr="006133D4">
        <w:rPr>
          <w:rStyle w:val="apple-converted-space"/>
          <w:color w:val="000000" w:themeColor="text1"/>
        </w:rPr>
        <w:t> </w:t>
      </w:r>
      <w:r w:rsidRPr="006133D4">
        <w:rPr>
          <w:color w:val="000000" w:themeColor="text1"/>
        </w:rPr>
        <w:t>Other Business</w:t>
      </w:r>
    </w:p>
    <w:p w:rsidR="00AF72AF" w:rsidRDefault="00AF72AF" w:rsidP="00807CE4">
      <w:pPr>
        <w:pStyle w:val="NoSpacing"/>
        <w:rPr>
          <w:rFonts w:ascii="Calibri" w:hAnsi="Calibri" w:cs="Times New Roman"/>
          <w:b/>
          <w:bCs/>
          <w:sz w:val="28"/>
          <w:szCs w:val="28"/>
        </w:rPr>
      </w:pPr>
    </w:p>
    <w:p w:rsidR="006133D4" w:rsidRDefault="006133D4" w:rsidP="00807CE4">
      <w:pPr>
        <w:pStyle w:val="NoSpacing"/>
        <w:jc w:val="center"/>
        <w:rPr>
          <w:rFonts w:ascii="Calibri" w:hAnsi="Calibri" w:cs="Times New Roman"/>
          <w:b/>
          <w:bCs/>
          <w:sz w:val="28"/>
          <w:szCs w:val="28"/>
        </w:rPr>
      </w:pPr>
    </w:p>
    <w:p w:rsidR="00C307B3" w:rsidRPr="006A1C85" w:rsidRDefault="00C307B3" w:rsidP="00807CE4">
      <w:pPr>
        <w:pStyle w:val="NoSpacing"/>
        <w:jc w:val="center"/>
        <w:rPr>
          <w:rFonts w:ascii="Times" w:hAnsi="Times" w:cs="Times New Roman"/>
          <w:sz w:val="20"/>
          <w:szCs w:val="20"/>
        </w:rPr>
      </w:pPr>
      <w:r w:rsidRPr="006A1C85">
        <w:rPr>
          <w:rFonts w:ascii="Calibri" w:hAnsi="Calibri" w:cs="Times New Roman"/>
          <w:b/>
          <w:bCs/>
          <w:sz w:val="28"/>
          <w:szCs w:val="28"/>
        </w:rPr>
        <w:t xml:space="preserve">Faculty Senate </w:t>
      </w:r>
      <w:r>
        <w:rPr>
          <w:rFonts w:ascii="Calibri" w:hAnsi="Calibri" w:cs="Times New Roman"/>
          <w:b/>
          <w:bCs/>
          <w:sz w:val="28"/>
          <w:szCs w:val="28"/>
        </w:rPr>
        <w:t>Minutes</w:t>
      </w:r>
      <w:r w:rsidRPr="006A1C85">
        <w:rPr>
          <w:rFonts w:ascii="Calibri" w:hAnsi="Calibri" w:cs="Times New Roman"/>
          <w:b/>
          <w:bCs/>
          <w:sz w:val="28"/>
          <w:szCs w:val="28"/>
        </w:rPr>
        <w:t xml:space="preserve"> </w:t>
      </w:r>
      <w:r w:rsidR="006133D4">
        <w:rPr>
          <w:rFonts w:ascii="Calibri" w:hAnsi="Calibri" w:cs="Times New Roman"/>
          <w:b/>
          <w:bCs/>
          <w:sz w:val="28"/>
          <w:szCs w:val="28"/>
        </w:rPr>
        <w:t>June 4</w:t>
      </w:r>
      <w:r>
        <w:rPr>
          <w:rFonts w:ascii="Calibri" w:hAnsi="Calibri" w:cs="Times New Roman"/>
          <w:b/>
          <w:bCs/>
          <w:sz w:val="28"/>
          <w:szCs w:val="28"/>
        </w:rPr>
        <w:t>th</w:t>
      </w:r>
      <w:r w:rsidRPr="006A1C85">
        <w:rPr>
          <w:rFonts w:ascii="Calibri" w:hAnsi="Calibri" w:cs="Times New Roman"/>
          <w:b/>
          <w:bCs/>
          <w:sz w:val="28"/>
          <w:szCs w:val="28"/>
        </w:rPr>
        <w:t>, 2015</w:t>
      </w:r>
    </w:p>
    <w:p w:rsidR="006133D4" w:rsidRP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1.     </w:t>
      </w:r>
      <w:r w:rsidRPr="006133D4">
        <w:rPr>
          <w:rStyle w:val="apple-converted-space"/>
          <w:color w:val="000000" w:themeColor="text1"/>
        </w:rPr>
        <w:t> </w:t>
      </w:r>
      <w:r w:rsidRPr="006133D4">
        <w:rPr>
          <w:color w:val="000000" w:themeColor="text1"/>
        </w:rPr>
        <w:t>Quorum call</w:t>
      </w:r>
      <w:r>
        <w:rPr>
          <w:color w:val="000000" w:themeColor="text1"/>
        </w:rPr>
        <w:t xml:space="preserve"> – 12:05</w:t>
      </w:r>
    </w:p>
    <w:p w:rsidR="006133D4" w:rsidRP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2.     </w:t>
      </w:r>
      <w:r w:rsidRPr="006133D4">
        <w:rPr>
          <w:rStyle w:val="apple-converted-space"/>
          <w:color w:val="000000" w:themeColor="text1"/>
        </w:rPr>
        <w:t> </w:t>
      </w:r>
      <w:r w:rsidRPr="006133D4">
        <w:rPr>
          <w:color w:val="000000" w:themeColor="text1"/>
        </w:rPr>
        <w:t xml:space="preserve">Approval of May 7, 2015 FS Minutes. The minutes were approved with 3 minor changes: transferring </w:t>
      </w:r>
      <w:proofErr w:type="spellStart"/>
      <w:r w:rsidRPr="006133D4">
        <w:rPr>
          <w:color w:val="000000" w:themeColor="text1"/>
        </w:rPr>
        <w:t>Vardan</w:t>
      </w:r>
      <w:proofErr w:type="spellEnd"/>
      <w:r w:rsidRPr="006133D4">
        <w:rPr>
          <w:color w:val="000000" w:themeColor="text1"/>
        </w:rPr>
        <w:t xml:space="preserve"> </w:t>
      </w:r>
      <w:proofErr w:type="spellStart"/>
      <w:r w:rsidRPr="006133D4">
        <w:rPr>
          <w:color w:val="000000" w:themeColor="text1"/>
        </w:rPr>
        <w:t>Baghdasaryan’s</w:t>
      </w:r>
      <w:proofErr w:type="spellEnd"/>
      <w:r w:rsidRPr="006133D4">
        <w:rPr>
          <w:color w:val="000000" w:themeColor="text1"/>
        </w:rPr>
        <w:t xml:space="preserve"> name from ‘Members Absent’ category to ‘Members’ category, under 3. - </w:t>
      </w:r>
      <w:proofErr w:type="gramStart"/>
      <w:r w:rsidRPr="006133D4">
        <w:rPr>
          <w:color w:val="000000" w:themeColor="text1"/>
        </w:rPr>
        <w:t>b</w:t>
      </w:r>
      <w:proofErr w:type="gramEnd"/>
      <w:r w:rsidRPr="006133D4">
        <w:rPr>
          <w:color w:val="000000" w:themeColor="text1"/>
        </w:rPr>
        <w:t>) - a. change ’Rm 208’ to ‘Rm 308E’ and change ‘4p’ to ‘4pm.’</w:t>
      </w:r>
    </w:p>
    <w:p w:rsidR="006133D4" w:rsidRDefault="006133D4" w:rsidP="00807CE4">
      <w:pPr>
        <w:pStyle w:val="NormalWeb"/>
        <w:shd w:val="clear" w:color="auto" w:fill="FFFFFF"/>
        <w:spacing w:before="0" w:beforeAutospacing="0" w:after="0" w:afterAutospacing="0"/>
        <w:ind w:left="720"/>
        <w:rPr>
          <w:szCs w:val="20"/>
        </w:rPr>
      </w:pPr>
      <w:r w:rsidRPr="006133D4">
        <w:rPr>
          <w:color w:val="000000" w:themeColor="text1"/>
        </w:rPr>
        <w:lastRenderedPageBreak/>
        <w:t>3.     </w:t>
      </w:r>
      <w:r w:rsidRPr="006133D4">
        <w:rPr>
          <w:rStyle w:val="apple-converted-space"/>
          <w:color w:val="000000" w:themeColor="text1"/>
        </w:rPr>
        <w:t> </w:t>
      </w:r>
      <w:r w:rsidRPr="006133D4">
        <w:rPr>
          <w:color w:val="000000" w:themeColor="text1"/>
        </w:rPr>
        <w:t>Approval of Agenda</w:t>
      </w:r>
      <w:r w:rsidR="006409F5">
        <w:rPr>
          <w:color w:val="000000" w:themeColor="text1"/>
        </w:rPr>
        <w:t xml:space="preserve"> </w:t>
      </w:r>
      <w:r w:rsidR="006409F5">
        <w:rPr>
          <w:szCs w:val="20"/>
        </w:rPr>
        <w:t>- Approved by Consensus</w:t>
      </w:r>
    </w:p>
    <w:p w:rsidR="00807CE4" w:rsidRPr="006133D4" w:rsidRDefault="00807CE4" w:rsidP="00807CE4">
      <w:pPr>
        <w:pStyle w:val="NormalWeb"/>
        <w:shd w:val="clear" w:color="auto" w:fill="FFFFFF"/>
        <w:spacing w:before="0" w:beforeAutospacing="0" w:after="0" w:afterAutospacing="0"/>
        <w:ind w:left="720"/>
        <w:rPr>
          <w:color w:val="000000" w:themeColor="text1"/>
        </w:rPr>
      </w:pPr>
    </w:p>
    <w:p w:rsid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4.     </w:t>
      </w:r>
      <w:r w:rsidRPr="006133D4">
        <w:rPr>
          <w:rStyle w:val="apple-converted-space"/>
          <w:color w:val="000000" w:themeColor="text1"/>
        </w:rPr>
        <w:t> </w:t>
      </w:r>
      <w:r w:rsidRPr="006133D4">
        <w:rPr>
          <w:color w:val="000000" w:themeColor="text1"/>
        </w:rPr>
        <w:t>Committee Reports</w:t>
      </w:r>
    </w:p>
    <w:p w:rsidR="00807CE4" w:rsidRPr="006133D4" w:rsidRDefault="00807CE4" w:rsidP="00807CE4">
      <w:pPr>
        <w:pStyle w:val="NormalWeb"/>
        <w:shd w:val="clear" w:color="auto" w:fill="FFFFFF"/>
        <w:spacing w:before="0" w:beforeAutospacing="0" w:after="0" w:afterAutospacing="0"/>
        <w:ind w:left="720"/>
        <w:rPr>
          <w:color w:val="000000" w:themeColor="text1"/>
        </w:rPr>
      </w:pPr>
    </w:p>
    <w:p w:rsidR="006133D4" w:rsidRP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a.     </w:t>
      </w:r>
      <w:r w:rsidRPr="006133D4">
        <w:rPr>
          <w:rStyle w:val="apple-converted-space"/>
          <w:color w:val="000000" w:themeColor="text1"/>
        </w:rPr>
        <w:t> </w:t>
      </w:r>
      <w:r w:rsidRPr="006133D4">
        <w:rPr>
          <w:color w:val="000000" w:themeColor="text1"/>
        </w:rPr>
        <w:t>Executive Committee</w:t>
      </w:r>
    </w:p>
    <w:p w:rsidR="006133D4" w:rsidRDefault="006133D4" w:rsidP="00807CE4">
      <w:pPr>
        <w:pStyle w:val="NormalWeb"/>
        <w:shd w:val="clear" w:color="auto" w:fill="FFFFFF"/>
        <w:spacing w:before="0" w:beforeAutospacing="0" w:after="0" w:afterAutospacing="0"/>
        <w:ind w:left="2160"/>
        <w:rPr>
          <w:color w:val="000000" w:themeColor="text1"/>
        </w:rPr>
      </w:pPr>
      <w:r w:rsidRPr="006133D4">
        <w:rPr>
          <w:color w:val="000000" w:themeColor="text1"/>
        </w:rPr>
        <w:t>     </w:t>
      </w:r>
      <w:r w:rsidRPr="006133D4">
        <w:rPr>
          <w:rStyle w:val="apple-converted-space"/>
          <w:color w:val="000000" w:themeColor="text1"/>
        </w:rPr>
        <w:t> </w:t>
      </w:r>
      <w:r w:rsidRPr="006133D4">
        <w:rPr>
          <w:color w:val="000000" w:themeColor="text1"/>
        </w:rPr>
        <w:t>i.     </w:t>
      </w:r>
      <w:r w:rsidRPr="006133D4">
        <w:rPr>
          <w:rStyle w:val="apple-converted-space"/>
          <w:color w:val="000000" w:themeColor="text1"/>
        </w:rPr>
        <w:t> </w:t>
      </w:r>
      <w:r w:rsidRPr="006133D4">
        <w:rPr>
          <w:color w:val="000000" w:themeColor="text1"/>
        </w:rPr>
        <w:t>Follow-up on General Faculty Assembly</w:t>
      </w:r>
      <w:r w:rsidR="006409F5">
        <w:rPr>
          <w:color w:val="000000" w:themeColor="text1"/>
        </w:rPr>
        <w:t>: The university top administration couldn’t come to the FS meeting due to late notice; however, they can come to meet the faculty on Tuesday or Wednesday. FS decided to organize a meeting for all faculty (not just FS) who want to be present. Melissa will set a time with administration and notify the faculty</w:t>
      </w:r>
    </w:p>
    <w:p w:rsidR="00807CE4" w:rsidRPr="006133D4" w:rsidRDefault="00807CE4" w:rsidP="00807CE4">
      <w:pPr>
        <w:pStyle w:val="NormalWeb"/>
        <w:shd w:val="clear" w:color="auto" w:fill="FFFFFF"/>
        <w:spacing w:before="0" w:beforeAutospacing="0" w:after="0" w:afterAutospacing="0"/>
        <w:ind w:left="2160"/>
        <w:rPr>
          <w:color w:val="000000" w:themeColor="text1"/>
        </w:rPr>
      </w:pPr>
    </w:p>
    <w:p w:rsidR="006133D4" w:rsidRP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b.     </w:t>
      </w:r>
      <w:r w:rsidRPr="006133D4">
        <w:rPr>
          <w:rStyle w:val="apple-converted-space"/>
          <w:color w:val="000000" w:themeColor="text1"/>
        </w:rPr>
        <w:t> </w:t>
      </w:r>
      <w:r w:rsidRPr="006133D4">
        <w:rPr>
          <w:color w:val="000000" w:themeColor="text1"/>
        </w:rPr>
        <w:t>Curriculum Committee</w:t>
      </w:r>
    </w:p>
    <w:p w:rsidR="006133D4" w:rsidRPr="006133D4" w:rsidRDefault="006133D4" w:rsidP="00807CE4">
      <w:pPr>
        <w:pStyle w:val="NormalWeb"/>
        <w:shd w:val="clear" w:color="auto" w:fill="FFFFFF"/>
        <w:spacing w:before="0" w:beforeAutospacing="0" w:after="0" w:afterAutospacing="0"/>
        <w:ind w:left="2160"/>
        <w:rPr>
          <w:color w:val="000000" w:themeColor="text1"/>
        </w:rPr>
      </w:pPr>
      <w:r w:rsidRPr="006133D4">
        <w:rPr>
          <w:color w:val="000000" w:themeColor="text1"/>
        </w:rPr>
        <w:t> </w:t>
      </w:r>
      <w:r w:rsidR="00807CE4">
        <w:rPr>
          <w:color w:val="000000" w:themeColor="text1"/>
        </w:rPr>
        <w:t xml:space="preserve">  </w:t>
      </w:r>
      <w:r w:rsidRPr="006133D4">
        <w:rPr>
          <w:rStyle w:val="apple-converted-space"/>
          <w:color w:val="000000" w:themeColor="text1"/>
        </w:rPr>
        <w:t> </w:t>
      </w:r>
      <w:r w:rsidRPr="006133D4">
        <w:rPr>
          <w:color w:val="000000" w:themeColor="text1"/>
        </w:rPr>
        <w:t>i.     </w:t>
      </w:r>
      <w:r w:rsidRPr="006133D4">
        <w:rPr>
          <w:rStyle w:val="apple-converted-space"/>
          <w:color w:val="000000" w:themeColor="text1"/>
        </w:rPr>
        <w:t> </w:t>
      </w:r>
      <w:r w:rsidRPr="006133D4">
        <w:rPr>
          <w:color w:val="000000" w:themeColor="text1"/>
        </w:rPr>
        <w:t>ENVS 230</w:t>
      </w:r>
      <w:r w:rsidR="006409F5">
        <w:rPr>
          <w:color w:val="000000" w:themeColor="text1"/>
        </w:rPr>
        <w:t xml:space="preserve"> – approved by consensus</w:t>
      </w:r>
    </w:p>
    <w:p w:rsidR="00807CE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                          </w:t>
      </w:r>
      <w:r w:rsidRPr="006133D4">
        <w:rPr>
          <w:rStyle w:val="apple-converted-space"/>
          <w:color w:val="000000" w:themeColor="text1"/>
        </w:rPr>
        <w:t> </w:t>
      </w:r>
      <w:proofErr w:type="gramStart"/>
      <w:r w:rsidRPr="006133D4">
        <w:rPr>
          <w:color w:val="000000" w:themeColor="text1"/>
        </w:rPr>
        <w:t>ii</w:t>
      </w:r>
      <w:proofErr w:type="gramEnd"/>
      <w:r w:rsidRPr="006133D4">
        <w:rPr>
          <w:color w:val="000000" w:themeColor="text1"/>
        </w:rPr>
        <w:t>.     </w:t>
      </w:r>
      <w:r w:rsidRPr="006133D4">
        <w:rPr>
          <w:rStyle w:val="apple-converted-space"/>
          <w:color w:val="000000" w:themeColor="text1"/>
        </w:rPr>
        <w:t> </w:t>
      </w:r>
      <w:r w:rsidRPr="006133D4">
        <w:rPr>
          <w:color w:val="000000" w:themeColor="text1"/>
        </w:rPr>
        <w:t>MPH ENVS requirement</w:t>
      </w:r>
      <w:r w:rsidR="006409F5">
        <w:rPr>
          <w:color w:val="000000" w:themeColor="text1"/>
        </w:rPr>
        <w:t xml:space="preserve"> – approved by consensus with a need to clarify the sentence under “(1) Proposed Change”</w:t>
      </w:r>
      <w:r w:rsidR="00EE3E8C">
        <w:rPr>
          <w:color w:val="000000" w:themeColor="text1"/>
        </w:rPr>
        <w:t xml:space="preserve"> </w:t>
      </w:r>
    </w:p>
    <w:p w:rsidR="00EE3E8C" w:rsidRDefault="00807CE4" w:rsidP="00807CE4">
      <w:pPr>
        <w:pStyle w:val="NormalWeb"/>
        <w:shd w:val="clear" w:color="auto" w:fill="FFFFFF"/>
        <w:spacing w:before="0" w:beforeAutospacing="0" w:after="0" w:afterAutospacing="0"/>
        <w:ind w:left="2160"/>
        <w:rPr>
          <w:color w:val="000000" w:themeColor="text1"/>
        </w:rPr>
      </w:pPr>
      <w:r>
        <w:rPr>
          <w:color w:val="000000" w:themeColor="text1"/>
        </w:rPr>
        <w:t xml:space="preserve">   </w:t>
      </w:r>
      <w:r w:rsidR="00EE3E8C">
        <w:rPr>
          <w:color w:val="000000" w:themeColor="text1"/>
        </w:rPr>
        <w:t>iii. Clarified the procedure and mandate of FS for course proposals received by Curriculum Committee which is regulated by “Course proposal and modification process” policy. IRO, Curriculum Committee and Catherine work on streamlining this procedure and will get back to us with the results. Alen Amirkhanian suggested to streamline it also making it online. He is willing to take part in it.</w:t>
      </w:r>
    </w:p>
    <w:p w:rsidR="00AD7A6E" w:rsidRPr="006133D4" w:rsidRDefault="00AD7A6E" w:rsidP="00807CE4">
      <w:pPr>
        <w:pStyle w:val="NormalWeb"/>
        <w:shd w:val="clear" w:color="auto" w:fill="FFFFFF"/>
        <w:spacing w:before="0" w:beforeAutospacing="0" w:after="0" w:afterAutospacing="0"/>
        <w:ind w:left="2160"/>
        <w:rPr>
          <w:color w:val="000000" w:themeColor="text1"/>
        </w:rPr>
      </w:pPr>
    </w:p>
    <w:p w:rsid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c.      </w:t>
      </w:r>
      <w:r w:rsidRPr="006133D4">
        <w:rPr>
          <w:rStyle w:val="apple-converted-space"/>
          <w:color w:val="000000" w:themeColor="text1"/>
        </w:rPr>
        <w:t> </w:t>
      </w:r>
      <w:r w:rsidRPr="006133D4">
        <w:rPr>
          <w:color w:val="000000" w:themeColor="text1"/>
        </w:rPr>
        <w:t>Ethics and Grievance Committee</w:t>
      </w:r>
      <w:r w:rsidR="00EE3E8C">
        <w:rPr>
          <w:color w:val="000000" w:themeColor="text1"/>
        </w:rPr>
        <w:t xml:space="preserve"> – nothing to report</w:t>
      </w:r>
    </w:p>
    <w:p w:rsidR="00807CE4" w:rsidRPr="006133D4" w:rsidRDefault="00807CE4" w:rsidP="00807CE4">
      <w:pPr>
        <w:pStyle w:val="NormalWeb"/>
        <w:shd w:val="clear" w:color="auto" w:fill="FFFFFF"/>
        <w:spacing w:before="0" w:beforeAutospacing="0" w:after="0" w:afterAutospacing="0"/>
        <w:ind w:left="1440"/>
        <w:rPr>
          <w:color w:val="000000" w:themeColor="text1"/>
        </w:rPr>
      </w:pPr>
    </w:p>
    <w:p w:rsid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d.     </w:t>
      </w:r>
      <w:r w:rsidRPr="006133D4">
        <w:rPr>
          <w:rStyle w:val="apple-converted-space"/>
          <w:color w:val="000000" w:themeColor="text1"/>
        </w:rPr>
        <w:t> </w:t>
      </w:r>
      <w:r w:rsidRPr="006133D4">
        <w:rPr>
          <w:color w:val="000000" w:themeColor="text1"/>
        </w:rPr>
        <w:t>Committee on Extension Programs</w:t>
      </w:r>
      <w:r w:rsidR="00EE3E8C">
        <w:rPr>
          <w:color w:val="000000" w:themeColor="text1"/>
        </w:rPr>
        <w:t xml:space="preserve"> – nothing to report. </w:t>
      </w:r>
      <w:proofErr w:type="gramStart"/>
      <w:r w:rsidR="00EE3E8C">
        <w:rPr>
          <w:color w:val="000000" w:themeColor="text1"/>
        </w:rPr>
        <w:t xml:space="preserve">Waiting for </w:t>
      </w:r>
      <w:r w:rsidR="002E4E73">
        <w:rPr>
          <w:color w:val="000000" w:themeColor="text1"/>
        </w:rPr>
        <w:t>the AUA Extension report (self-study).</w:t>
      </w:r>
      <w:proofErr w:type="gramEnd"/>
    </w:p>
    <w:p w:rsidR="00807CE4" w:rsidRPr="006133D4" w:rsidRDefault="00807CE4" w:rsidP="00807CE4">
      <w:pPr>
        <w:pStyle w:val="NormalWeb"/>
        <w:shd w:val="clear" w:color="auto" w:fill="FFFFFF"/>
        <w:spacing w:before="0" w:beforeAutospacing="0" w:after="0" w:afterAutospacing="0"/>
        <w:ind w:left="1440"/>
        <w:rPr>
          <w:color w:val="000000" w:themeColor="text1"/>
        </w:rPr>
      </w:pPr>
    </w:p>
    <w:p w:rsid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e.     </w:t>
      </w:r>
      <w:r w:rsidRPr="006133D4">
        <w:rPr>
          <w:rStyle w:val="apple-converted-space"/>
          <w:color w:val="000000" w:themeColor="text1"/>
        </w:rPr>
        <w:t> </w:t>
      </w:r>
      <w:r w:rsidRPr="006133D4">
        <w:rPr>
          <w:color w:val="000000" w:themeColor="text1"/>
        </w:rPr>
        <w:t>Student Learning Committee</w:t>
      </w:r>
      <w:r w:rsidR="00EE3E8C">
        <w:rPr>
          <w:color w:val="000000" w:themeColor="text1"/>
        </w:rPr>
        <w:t xml:space="preserve"> </w:t>
      </w:r>
      <w:r w:rsidR="002E4E73">
        <w:rPr>
          <w:color w:val="000000" w:themeColor="text1"/>
        </w:rPr>
        <w:t>– nothing to report</w:t>
      </w:r>
    </w:p>
    <w:p w:rsidR="00807CE4" w:rsidRPr="006133D4" w:rsidRDefault="00807CE4" w:rsidP="00807CE4">
      <w:pPr>
        <w:pStyle w:val="NormalWeb"/>
        <w:shd w:val="clear" w:color="auto" w:fill="FFFFFF"/>
        <w:spacing w:before="0" w:beforeAutospacing="0" w:after="0" w:afterAutospacing="0"/>
        <w:ind w:left="1440"/>
        <w:rPr>
          <w:color w:val="000000" w:themeColor="text1"/>
        </w:rPr>
      </w:pPr>
    </w:p>
    <w:p w:rsidR="006133D4" w:rsidRDefault="006133D4" w:rsidP="00807CE4">
      <w:pPr>
        <w:pStyle w:val="NormalWeb"/>
        <w:shd w:val="clear" w:color="auto" w:fill="FFFFFF"/>
        <w:spacing w:before="0" w:beforeAutospacing="0" w:after="0" w:afterAutospacing="0"/>
        <w:ind w:left="1440"/>
        <w:rPr>
          <w:color w:val="000000" w:themeColor="text1"/>
        </w:rPr>
      </w:pPr>
      <w:r w:rsidRPr="006133D4">
        <w:rPr>
          <w:color w:val="000000" w:themeColor="text1"/>
        </w:rPr>
        <w:t>f.       </w:t>
      </w:r>
      <w:r w:rsidRPr="006133D4">
        <w:rPr>
          <w:rStyle w:val="apple-converted-space"/>
          <w:color w:val="000000" w:themeColor="text1"/>
        </w:rPr>
        <w:t> </w:t>
      </w:r>
      <w:r w:rsidRPr="006133D4">
        <w:rPr>
          <w:color w:val="000000" w:themeColor="text1"/>
        </w:rPr>
        <w:t>Ad Hoc Committee on Advising</w:t>
      </w:r>
      <w:r w:rsidR="002E4E73">
        <w:rPr>
          <w:color w:val="000000" w:themeColor="text1"/>
        </w:rPr>
        <w:t xml:space="preserve"> – nothing to report. </w:t>
      </w:r>
      <w:proofErr w:type="gramStart"/>
      <w:r w:rsidR="002E4E73">
        <w:rPr>
          <w:color w:val="000000" w:themeColor="text1"/>
        </w:rPr>
        <w:t>Meeting next week.</w:t>
      </w:r>
      <w:proofErr w:type="gramEnd"/>
    </w:p>
    <w:p w:rsidR="00807CE4" w:rsidRPr="006133D4" w:rsidRDefault="00807CE4" w:rsidP="00807CE4">
      <w:pPr>
        <w:pStyle w:val="NormalWeb"/>
        <w:shd w:val="clear" w:color="auto" w:fill="FFFFFF"/>
        <w:spacing w:before="0" w:beforeAutospacing="0" w:after="0" w:afterAutospacing="0"/>
        <w:ind w:left="1440"/>
        <w:rPr>
          <w:color w:val="000000" w:themeColor="text1"/>
        </w:rPr>
      </w:pPr>
    </w:p>
    <w:p w:rsid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5.     </w:t>
      </w:r>
      <w:r w:rsidRPr="006133D4">
        <w:rPr>
          <w:rStyle w:val="apple-converted-space"/>
          <w:color w:val="000000" w:themeColor="text1"/>
        </w:rPr>
        <w:t> </w:t>
      </w:r>
      <w:r w:rsidRPr="006133D4">
        <w:rPr>
          <w:color w:val="000000" w:themeColor="text1"/>
        </w:rPr>
        <w:t>Policy on Program and Major Change</w:t>
      </w:r>
      <w:r w:rsidR="002E4E73">
        <w:rPr>
          <w:color w:val="000000" w:themeColor="text1"/>
        </w:rPr>
        <w:t>: Some faculty members were uncomfortable with the asymmetry in charging tuition fee</w:t>
      </w:r>
      <w:r w:rsidR="0078168D">
        <w:rPr>
          <w:color w:val="000000" w:themeColor="text1"/>
        </w:rPr>
        <w:t>s - According to the policy, if a student changes her/his program with higher tuition fee, (s</w:t>
      </w:r>
      <w:proofErr w:type="gramStart"/>
      <w:r w:rsidR="0078168D">
        <w:rPr>
          <w:color w:val="000000" w:themeColor="text1"/>
        </w:rPr>
        <w:t>)he</w:t>
      </w:r>
      <w:proofErr w:type="gramEnd"/>
      <w:r w:rsidR="0078168D">
        <w:rPr>
          <w:color w:val="000000" w:themeColor="text1"/>
        </w:rPr>
        <w:t xml:space="preserve"> has to pay the difference; however, if the tuition fee of the new program is lower, the difference is not refunded.</w:t>
      </w:r>
    </w:p>
    <w:p w:rsidR="00807CE4" w:rsidRPr="006133D4" w:rsidRDefault="00807CE4" w:rsidP="00807CE4">
      <w:pPr>
        <w:pStyle w:val="NormalWeb"/>
        <w:shd w:val="clear" w:color="auto" w:fill="FFFFFF"/>
        <w:spacing w:before="0" w:beforeAutospacing="0" w:after="0" w:afterAutospacing="0"/>
        <w:ind w:left="720"/>
        <w:rPr>
          <w:color w:val="000000" w:themeColor="text1"/>
        </w:rPr>
      </w:pPr>
    </w:p>
    <w:p w:rsidR="00922E7C"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6.     </w:t>
      </w:r>
      <w:r w:rsidRPr="006133D4">
        <w:rPr>
          <w:rStyle w:val="apple-converted-space"/>
          <w:color w:val="000000" w:themeColor="text1"/>
        </w:rPr>
        <w:t> </w:t>
      </w:r>
      <w:r w:rsidRPr="006133D4">
        <w:rPr>
          <w:color w:val="000000" w:themeColor="text1"/>
        </w:rPr>
        <w:t>Code of Conduct</w:t>
      </w:r>
    </w:p>
    <w:p w:rsidR="00922E7C" w:rsidRDefault="00922E7C" w:rsidP="00807CE4">
      <w:pPr>
        <w:pStyle w:val="NormalWeb"/>
        <w:shd w:val="clear" w:color="auto" w:fill="FFFFFF"/>
        <w:spacing w:before="0" w:beforeAutospacing="0" w:after="0" w:afterAutospacing="0"/>
        <w:ind w:left="720"/>
        <w:rPr>
          <w:color w:val="000000" w:themeColor="text1"/>
        </w:rPr>
      </w:pPr>
      <w:r>
        <w:rPr>
          <w:color w:val="000000" w:themeColor="text1"/>
        </w:rPr>
        <w:t xml:space="preserve">- FS members gave initial feedback to the draft of policy: </w:t>
      </w:r>
    </w:p>
    <w:p w:rsidR="00922E7C" w:rsidRDefault="00922E7C" w:rsidP="00807CE4">
      <w:pPr>
        <w:pStyle w:val="NormalWeb"/>
        <w:numPr>
          <w:ilvl w:val="0"/>
          <w:numId w:val="27"/>
        </w:numPr>
        <w:shd w:val="clear" w:color="auto" w:fill="FFFFFF"/>
        <w:spacing w:before="0" w:beforeAutospacing="0" w:after="0" w:afterAutospacing="0"/>
        <w:rPr>
          <w:color w:val="000000" w:themeColor="text1"/>
        </w:rPr>
      </w:pPr>
      <w:r>
        <w:rPr>
          <w:color w:val="000000" w:themeColor="text1"/>
        </w:rPr>
        <w:t>There is a philosophical problem: the spirit and overall tone of the document sounds very restrictive, especially in 4. – A.</w:t>
      </w:r>
    </w:p>
    <w:p w:rsidR="00922E7C" w:rsidRDefault="00922E7C" w:rsidP="00807CE4">
      <w:pPr>
        <w:pStyle w:val="NormalWeb"/>
        <w:numPr>
          <w:ilvl w:val="0"/>
          <w:numId w:val="27"/>
        </w:numPr>
        <w:shd w:val="clear" w:color="auto" w:fill="FFFFFF"/>
        <w:spacing w:before="0" w:beforeAutospacing="0" w:after="0" w:afterAutospacing="0"/>
        <w:rPr>
          <w:color w:val="000000" w:themeColor="text1"/>
        </w:rPr>
      </w:pPr>
      <w:r>
        <w:rPr>
          <w:color w:val="000000" w:themeColor="text1"/>
        </w:rPr>
        <w:t xml:space="preserve">FS members agree with 4. – A </w:t>
      </w:r>
      <w:r w:rsidR="0082162B">
        <w:rPr>
          <w:color w:val="000000" w:themeColor="text1"/>
        </w:rPr>
        <w:t xml:space="preserve">in principle but there </w:t>
      </w:r>
      <w:proofErr w:type="gramStart"/>
      <w:r w:rsidR="0082162B">
        <w:rPr>
          <w:color w:val="000000" w:themeColor="text1"/>
        </w:rPr>
        <w:t>are</w:t>
      </w:r>
      <w:proofErr w:type="gramEnd"/>
      <w:r w:rsidR="0082162B">
        <w:rPr>
          <w:color w:val="000000" w:themeColor="text1"/>
        </w:rPr>
        <w:t xml:space="preserve"> redundancies.</w:t>
      </w:r>
    </w:p>
    <w:p w:rsidR="0082162B" w:rsidRDefault="0082162B" w:rsidP="00807CE4">
      <w:pPr>
        <w:pStyle w:val="NormalWeb"/>
        <w:numPr>
          <w:ilvl w:val="0"/>
          <w:numId w:val="27"/>
        </w:numPr>
        <w:shd w:val="clear" w:color="auto" w:fill="FFFFFF"/>
        <w:spacing w:before="0" w:beforeAutospacing="0" w:after="0" w:afterAutospacing="0"/>
        <w:rPr>
          <w:color w:val="000000" w:themeColor="text1"/>
        </w:rPr>
      </w:pPr>
      <w:r>
        <w:rPr>
          <w:color w:val="000000" w:themeColor="text1"/>
        </w:rPr>
        <w:t>Under F. a correction was made – to add “property of student, …”</w:t>
      </w:r>
    </w:p>
    <w:p w:rsidR="006133D4" w:rsidRPr="006133D4" w:rsidRDefault="00922E7C" w:rsidP="00807CE4">
      <w:pPr>
        <w:pStyle w:val="NormalWeb"/>
        <w:shd w:val="clear" w:color="auto" w:fill="FFFFFF"/>
        <w:spacing w:before="0" w:beforeAutospacing="0" w:after="0" w:afterAutospacing="0"/>
        <w:ind w:left="720"/>
        <w:rPr>
          <w:color w:val="000000" w:themeColor="text1"/>
        </w:rPr>
      </w:pPr>
      <w:r>
        <w:rPr>
          <w:color w:val="000000" w:themeColor="text1"/>
        </w:rPr>
        <w:t>- FS decided to take it to their respective programs to solicit more feedback (deadline: next Friday, June 12)</w:t>
      </w:r>
      <w:r w:rsidR="0082162B">
        <w:rPr>
          <w:color w:val="000000" w:themeColor="text1"/>
        </w:rPr>
        <w:t xml:space="preserve"> and they themselves will send feedback on </w:t>
      </w:r>
      <w:r w:rsidR="00FE7913">
        <w:rPr>
          <w:color w:val="000000" w:themeColor="text1"/>
        </w:rPr>
        <w:t xml:space="preserve">the </w:t>
      </w:r>
      <w:r w:rsidR="0082162B">
        <w:rPr>
          <w:color w:val="000000" w:themeColor="text1"/>
        </w:rPr>
        <w:t>details</w:t>
      </w:r>
      <w:r>
        <w:rPr>
          <w:color w:val="000000" w:themeColor="text1"/>
        </w:rPr>
        <w:t>. Then there will be a new draft which will be finalized in mid-July.</w:t>
      </w:r>
    </w:p>
    <w:p w:rsidR="006133D4" w:rsidRDefault="006133D4" w:rsidP="00807CE4">
      <w:pPr>
        <w:pStyle w:val="NormalWeb"/>
        <w:shd w:val="clear" w:color="auto" w:fill="FFFFFF"/>
        <w:spacing w:before="0" w:beforeAutospacing="0" w:after="0" w:afterAutospacing="0"/>
        <w:ind w:left="720"/>
        <w:rPr>
          <w:color w:val="000000" w:themeColor="text1"/>
        </w:rPr>
      </w:pPr>
      <w:r w:rsidRPr="006133D4">
        <w:rPr>
          <w:color w:val="000000" w:themeColor="text1"/>
        </w:rPr>
        <w:t>7.     </w:t>
      </w:r>
      <w:r w:rsidRPr="006133D4">
        <w:rPr>
          <w:rStyle w:val="apple-converted-space"/>
          <w:color w:val="000000" w:themeColor="text1"/>
        </w:rPr>
        <w:t> </w:t>
      </w:r>
      <w:r w:rsidRPr="006133D4">
        <w:rPr>
          <w:color w:val="000000" w:themeColor="text1"/>
        </w:rPr>
        <w:t>Other Business</w:t>
      </w:r>
      <w:r w:rsidR="00FE7913">
        <w:rPr>
          <w:color w:val="000000" w:themeColor="text1"/>
        </w:rPr>
        <w:t xml:space="preserve"> – nothing </w:t>
      </w:r>
    </w:p>
    <w:p w:rsidR="000C1145" w:rsidRPr="00AF72AF" w:rsidRDefault="000C1145" w:rsidP="00807CE4">
      <w:pPr>
        <w:spacing w:after="0" w:line="240" w:lineRule="auto"/>
        <w:rPr>
          <w:rFonts w:asciiTheme="majorHAnsi" w:hAnsiTheme="majorHAnsi" w:cs="Times New Roman"/>
          <w:sz w:val="24"/>
          <w:szCs w:val="24"/>
        </w:rPr>
      </w:pPr>
      <w:r w:rsidRPr="00AF72AF">
        <w:rPr>
          <w:rFonts w:asciiTheme="majorHAnsi" w:hAnsiTheme="majorHAnsi"/>
          <w:sz w:val="24"/>
          <w:szCs w:val="24"/>
        </w:rPr>
        <w:t>Meeting adjourned</w:t>
      </w:r>
      <w:r>
        <w:rPr>
          <w:rFonts w:asciiTheme="majorHAnsi" w:hAnsiTheme="majorHAnsi"/>
          <w:sz w:val="24"/>
          <w:szCs w:val="24"/>
        </w:rPr>
        <w:t xml:space="preserve"> 1:35</w:t>
      </w:r>
      <w:r w:rsidRPr="00AF72AF">
        <w:rPr>
          <w:rFonts w:asciiTheme="majorHAnsi" w:hAnsiTheme="majorHAnsi"/>
          <w:sz w:val="24"/>
          <w:szCs w:val="24"/>
        </w:rPr>
        <w:t>pm</w:t>
      </w:r>
    </w:p>
    <w:p w:rsidR="00A22B0F" w:rsidRDefault="000C1145" w:rsidP="00807CE4">
      <w:pPr>
        <w:pStyle w:val="NoSpacing"/>
        <w:rPr>
          <w:rFonts w:eastAsia="Times New Roman" w:cs="Times New Roman"/>
          <w:color w:val="000000"/>
          <w:szCs w:val="24"/>
        </w:rPr>
      </w:pPr>
      <w:r w:rsidRPr="00AF72AF">
        <w:rPr>
          <w:rFonts w:asciiTheme="majorHAnsi" w:hAnsiTheme="majorHAnsi"/>
          <w:szCs w:val="24"/>
        </w:rPr>
        <w:t xml:space="preserve">Minutes submitted respectfully by </w:t>
      </w:r>
      <w:r>
        <w:rPr>
          <w:rFonts w:asciiTheme="majorHAnsi" w:hAnsiTheme="majorHAnsi"/>
          <w:szCs w:val="24"/>
        </w:rPr>
        <w:t xml:space="preserve">Mikayel Tovmasyan (substituting </w:t>
      </w:r>
      <w:proofErr w:type="spellStart"/>
      <w:r w:rsidRPr="00AF72AF">
        <w:rPr>
          <w:rFonts w:asciiTheme="majorHAnsi" w:hAnsiTheme="majorHAnsi"/>
          <w:szCs w:val="24"/>
        </w:rPr>
        <w:t>Raichle</w:t>
      </w:r>
      <w:proofErr w:type="spellEnd"/>
      <w:r w:rsidRPr="00AF72AF">
        <w:rPr>
          <w:rFonts w:asciiTheme="majorHAnsi" w:hAnsiTheme="majorHAnsi"/>
          <w:szCs w:val="24"/>
        </w:rPr>
        <w:t xml:space="preserve"> Farrelly, FS Secretary</w:t>
      </w:r>
      <w:r>
        <w:rPr>
          <w:rFonts w:asciiTheme="majorHAnsi" w:hAnsiTheme="majorHAnsi"/>
          <w:szCs w:val="24"/>
        </w:rPr>
        <w:t>)</w:t>
      </w:r>
      <w:r w:rsidRPr="00AF72AF">
        <w:rPr>
          <w:rFonts w:asciiTheme="majorHAnsi" w:hAnsiTheme="majorHAnsi"/>
          <w:szCs w:val="24"/>
        </w:rPr>
        <w:t>.</w:t>
      </w:r>
      <w:bookmarkStart w:id="0" w:name="_GoBack"/>
      <w:bookmarkEnd w:id="0"/>
    </w:p>
    <w:sectPr w:rsidR="00A22B0F" w:rsidSect="00783AF7">
      <w:pgSz w:w="12240" w:h="15840"/>
      <w:pgMar w:top="900" w:right="1440" w:bottom="63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A68AC"/>
    <w:multiLevelType w:val="hybridMultilevel"/>
    <w:tmpl w:val="B91885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784545"/>
    <w:multiLevelType w:val="hybridMultilevel"/>
    <w:tmpl w:val="8AC89DCC"/>
    <w:lvl w:ilvl="0" w:tplc="7102C8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2B3312"/>
    <w:multiLevelType w:val="hybridMultilevel"/>
    <w:tmpl w:val="C914B086"/>
    <w:lvl w:ilvl="0" w:tplc="70B8A4C4">
      <w:start w:val="1"/>
      <w:numFmt w:val="decimal"/>
      <w:lvlText w:val="%1."/>
      <w:lvlJc w:val="left"/>
      <w:pPr>
        <w:ind w:left="720" w:hanging="360"/>
      </w:pPr>
      <w:rPr>
        <w:rFonts w:eastAsia="Times New Roman" w:cs="Times New Roman"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E0C47"/>
    <w:multiLevelType w:val="hybridMultilevel"/>
    <w:tmpl w:val="4FEA5D76"/>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24085"/>
    <w:multiLevelType w:val="hybridMultilevel"/>
    <w:tmpl w:val="ECCE4CB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2AB512EA"/>
    <w:multiLevelType w:val="hybridMultilevel"/>
    <w:tmpl w:val="87322C32"/>
    <w:lvl w:ilvl="0" w:tplc="E39EE3BA">
      <w:start w:val="1"/>
      <w:numFmt w:val="decimal"/>
      <w:lvlText w:val="%1."/>
      <w:lvlJc w:val="left"/>
      <w:pPr>
        <w:ind w:left="820" w:hanging="460"/>
      </w:pPr>
      <w:rPr>
        <w:rFonts w:hint="default"/>
      </w:rPr>
    </w:lvl>
    <w:lvl w:ilvl="1" w:tplc="DD9A0C1C">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D16EA"/>
    <w:multiLevelType w:val="hybridMultilevel"/>
    <w:tmpl w:val="8222DD9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6673AB"/>
    <w:multiLevelType w:val="hybridMultilevel"/>
    <w:tmpl w:val="6C6624DA"/>
    <w:lvl w:ilvl="0" w:tplc="2ACEABC4">
      <w:start w:val="1"/>
      <w:numFmt w:val="decimal"/>
      <w:lvlText w:val="%1)"/>
      <w:lvlJc w:val="left"/>
      <w:pPr>
        <w:ind w:left="720" w:hanging="360"/>
      </w:pPr>
      <w:rPr>
        <w:rFonts w:hint="default"/>
        <w:b/>
      </w:rPr>
    </w:lvl>
    <w:lvl w:ilvl="1" w:tplc="B14088C2">
      <w:start w:val="1"/>
      <w:numFmt w:val="lowerLetter"/>
      <w:lvlText w:val="%2."/>
      <w:lvlJc w:val="left"/>
      <w:pPr>
        <w:ind w:left="1440" w:hanging="360"/>
      </w:pPr>
      <w:rPr>
        <w:b w:val="0"/>
      </w:rPr>
    </w:lvl>
    <w:lvl w:ilvl="2" w:tplc="3C3A038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86C1D"/>
    <w:multiLevelType w:val="hybridMultilevel"/>
    <w:tmpl w:val="C570F942"/>
    <w:lvl w:ilvl="0" w:tplc="0409000F">
      <w:start w:val="1"/>
      <w:numFmt w:val="decimal"/>
      <w:lvlText w:val="%1."/>
      <w:lvlJc w:val="left"/>
      <w:pPr>
        <w:ind w:left="720" w:hanging="360"/>
      </w:pPr>
    </w:lvl>
    <w:lvl w:ilvl="1" w:tplc="1EB6712C">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8A5FA7"/>
    <w:multiLevelType w:val="hybridMultilevel"/>
    <w:tmpl w:val="A362905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18C60BF"/>
    <w:multiLevelType w:val="hybridMultilevel"/>
    <w:tmpl w:val="D65C1776"/>
    <w:lvl w:ilvl="0" w:tplc="0409000F">
      <w:start w:val="1"/>
      <w:numFmt w:val="decimal"/>
      <w:lvlText w:val="%1."/>
      <w:lvlJc w:val="left"/>
      <w:pPr>
        <w:ind w:left="1800" w:hanging="360"/>
      </w:pPr>
    </w:lvl>
    <w:lvl w:ilvl="1" w:tplc="68143E14">
      <w:start w:val="1"/>
      <w:numFmt w:val="decimal"/>
      <w:lvlText w:val="%2."/>
      <w:lvlJc w:val="left"/>
      <w:pPr>
        <w:ind w:left="2560" w:hanging="40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2AB55BA"/>
    <w:multiLevelType w:val="hybridMultilevel"/>
    <w:tmpl w:val="DBC835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5504E04"/>
    <w:multiLevelType w:val="hybridMultilevel"/>
    <w:tmpl w:val="8CE21B6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48E70E32"/>
    <w:multiLevelType w:val="hybridMultilevel"/>
    <w:tmpl w:val="9980600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49DE1EFD"/>
    <w:multiLevelType w:val="hybridMultilevel"/>
    <w:tmpl w:val="A5B46DA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8210F6"/>
    <w:multiLevelType w:val="hybridMultilevel"/>
    <w:tmpl w:val="A7248380"/>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52E027CE"/>
    <w:multiLevelType w:val="hybridMultilevel"/>
    <w:tmpl w:val="00529C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FC1451"/>
    <w:multiLevelType w:val="hybridMultilevel"/>
    <w:tmpl w:val="6A549170"/>
    <w:lvl w:ilvl="0" w:tplc="FBE8A46C">
      <w:start w:val="1"/>
      <w:numFmt w:val="decimal"/>
      <w:lvlText w:val="%1."/>
      <w:lvlJc w:val="left"/>
      <w:pPr>
        <w:ind w:left="720" w:hanging="360"/>
      </w:pPr>
      <w:rPr>
        <w:rFonts w:ascii="Times New Roman" w:hAnsi="Times New Roman" w:cs="Times New Roman"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B613BC"/>
    <w:multiLevelType w:val="hybridMultilevel"/>
    <w:tmpl w:val="9306E67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5FA91D5F"/>
    <w:multiLevelType w:val="hybridMultilevel"/>
    <w:tmpl w:val="DCEA79B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600E383B"/>
    <w:multiLevelType w:val="hybridMultilevel"/>
    <w:tmpl w:val="E4820B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654339"/>
    <w:multiLevelType w:val="hybridMultilevel"/>
    <w:tmpl w:val="361642A2"/>
    <w:lvl w:ilvl="0" w:tplc="F5A6A9C6">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E7DDF"/>
    <w:multiLevelType w:val="hybridMultilevel"/>
    <w:tmpl w:val="49F822C2"/>
    <w:lvl w:ilvl="0" w:tplc="2DB01FB8">
      <w:start w:val="1"/>
      <w:numFmt w:val="decimal"/>
      <w:lvlText w:val="%1."/>
      <w:lvlJc w:val="left"/>
      <w:pPr>
        <w:ind w:left="760" w:hanging="400"/>
      </w:pPr>
      <w:rPr>
        <w:rFonts w:ascii="Times New Roman" w:hAnsi="Times New Roman" w:hint="default"/>
      </w:rPr>
    </w:lvl>
    <w:lvl w:ilvl="1" w:tplc="C6960E94">
      <w:start w:val="1"/>
      <w:numFmt w:val="lowerLetter"/>
      <w:lvlText w:val="%2."/>
      <w:lvlJc w:val="left"/>
      <w:pPr>
        <w:ind w:left="1460" w:hanging="380"/>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B5662E"/>
    <w:multiLevelType w:val="hybridMultilevel"/>
    <w:tmpl w:val="D65C1776"/>
    <w:lvl w:ilvl="0" w:tplc="0409000F">
      <w:start w:val="1"/>
      <w:numFmt w:val="decimal"/>
      <w:lvlText w:val="%1."/>
      <w:lvlJc w:val="left"/>
      <w:pPr>
        <w:ind w:left="1800" w:hanging="360"/>
      </w:pPr>
    </w:lvl>
    <w:lvl w:ilvl="1" w:tplc="68143E14">
      <w:start w:val="1"/>
      <w:numFmt w:val="decimal"/>
      <w:lvlText w:val="%2."/>
      <w:lvlJc w:val="left"/>
      <w:pPr>
        <w:ind w:left="2560" w:hanging="40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83D037E"/>
    <w:multiLevelType w:val="hybridMultilevel"/>
    <w:tmpl w:val="BFA4A2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C3637C"/>
    <w:multiLevelType w:val="hybridMultilevel"/>
    <w:tmpl w:val="772C3072"/>
    <w:lvl w:ilvl="0" w:tplc="AA1ECC2E">
      <w:start w:val="1"/>
      <w:numFmt w:val="upperLetter"/>
      <w:lvlText w:val="%1."/>
      <w:lvlJc w:val="left"/>
      <w:pPr>
        <w:ind w:left="720" w:hanging="360"/>
      </w:pPr>
      <w:rPr>
        <w:rFonts w:ascii="Times New Roman" w:hAnsi="Times New Roman" w:cs="Times New Roman" w:hint="default"/>
        <w:b/>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EC7A0D"/>
    <w:multiLevelType w:val="hybridMultilevel"/>
    <w:tmpl w:val="0DE69A6E"/>
    <w:lvl w:ilvl="0" w:tplc="2DB01FB8">
      <w:start w:val="1"/>
      <w:numFmt w:val="decimal"/>
      <w:lvlText w:val="%1."/>
      <w:lvlJc w:val="left"/>
      <w:pPr>
        <w:ind w:left="760" w:hanging="40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2"/>
  </w:num>
  <w:num w:numId="4">
    <w:abstractNumId w:val="17"/>
  </w:num>
  <w:num w:numId="5">
    <w:abstractNumId w:val="25"/>
  </w:num>
  <w:num w:numId="6">
    <w:abstractNumId w:val="20"/>
  </w:num>
  <w:num w:numId="7">
    <w:abstractNumId w:val="0"/>
  </w:num>
  <w:num w:numId="8">
    <w:abstractNumId w:val="7"/>
  </w:num>
  <w:num w:numId="9">
    <w:abstractNumId w:val="23"/>
  </w:num>
  <w:num w:numId="10">
    <w:abstractNumId w:val="9"/>
  </w:num>
  <w:num w:numId="11">
    <w:abstractNumId w:val="10"/>
  </w:num>
  <w:num w:numId="12">
    <w:abstractNumId w:val="11"/>
  </w:num>
  <w:num w:numId="13">
    <w:abstractNumId w:val="15"/>
  </w:num>
  <w:num w:numId="14">
    <w:abstractNumId w:val="19"/>
  </w:num>
  <w:num w:numId="15">
    <w:abstractNumId w:val="18"/>
  </w:num>
  <w:num w:numId="16">
    <w:abstractNumId w:val="4"/>
  </w:num>
  <w:num w:numId="17">
    <w:abstractNumId w:val="12"/>
  </w:num>
  <w:num w:numId="18">
    <w:abstractNumId w:val="13"/>
  </w:num>
  <w:num w:numId="19">
    <w:abstractNumId w:val="3"/>
  </w:num>
  <w:num w:numId="20">
    <w:abstractNumId w:val="22"/>
  </w:num>
  <w:num w:numId="21">
    <w:abstractNumId w:val="26"/>
  </w:num>
  <w:num w:numId="22">
    <w:abstractNumId w:val="6"/>
  </w:num>
  <w:num w:numId="23">
    <w:abstractNumId w:val="14"/>
  </w:num>
  <w:num w:numId="24">
    <w:abstractNumId w:val="21"/>
  </w:num>
  <w:num w:numId="25">
    <w:abstractNumId w:val="8"/>
  </w:num>
  <w:num w:numId="26">
    <w:abstractNumId w:val="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339"/>
    <w:rsid w:val="000146CB"/>
    <w:rsid w:val="00016CD8"/>
    <w:rsid w:val="00025861"/>
    <w:rsid w:val="00031339"/>
    <w:rsid w:val="0003143F"/>
    <w:rsid w:val="00035A11"/>
    <w:rsid w:val="00055030"/>
    <w:rsid w:val="00077835"/>
    <w:rsid w:val="00085864"/>
    <w:rsid w:val="0009634E"/>
    <w:rsid w:val="000B1A79"/>
    <w:rsid w:val="000B42A4"/>
    <w:rsid w:val="000C1145"/>
    <w:rsid w:val="000C37E3"/>
    <w:rsid w:val="000C71D7"/>
    <w:rsid w:val="000D6C1E"/>
    <w:rsid w:val="000F5080"/>
    <w:rsid w:val="001672EB"/>
    <w:rsid w:val="00174349"/>
    <w:rsid w:val="0018134D"/>
    <w:rsid w:val="00190F0A"/>
    <w:rsid w:val="001E328B"/>
    <w:rsid w:val="001E70C1"/>
    <w:rsid w:val="001F07E8"/>
    <w:rsid w:val="001F57D1"/>
    <w:rsid w:val="00222BAE"/>
    <w:rsid w:val="00235D05"/>
    <w:rsid w:val="00270E30"/>
    <w:rsid w:val="002B2605"/>
    <w:rsid w:val="002B596F"/>
    <w:rsid w:val="002B60DA"/>
    <w:rsid w:val="002C577B"/>
    <w:rsid w:val="002C7CE3"/>
    <w:rsid w:val="002D2F45"/>
    <w:rsid w:val="002E4E73"/>
    <w:rsid w:val="0033130B"/>
    <w:rsid w:val="00332EA2"/>
    <w:rsid w:val="00352641"/>
    <w:rsid w:val="00354854"/>
    <w:rsid w:val="00387593"/>
    <w:rsid w:val="003B7429"/>
    <w:rsid w:val="003C654E"/>
    <w:rsid w:val="003F08CC"/>
    <w:rsid w:val="003F109A"/>
    <w:rsid w:val="00411D30"/>
    <w:rsid w:val="00415807"/>
    <w:rsid w:val="00443C15"/>
    <w:rsid w:val="004515DC"/>
    <w:rsid w:val="00452BC5"/>
    <w:rsid w:val="00470B9D"/>
    <w:rsid w:val="004716F0"/>
    <w:rsid w:val="00484050"/>
    <w:rsid w:val="00495207"/>
    <w:rsid w:val="004A01B0"/>
    <w:rsid w:val="004A2694"/>
    <w:rsid w:val="004B2002"/>
    <w:rsid w:val="004B76D8"/>
    <w:rsid w:val="00514E0A"/>
    <w:rsid w:val="00532AD6"/>
    <w:rsid w:val="00554288"/>
    <w:rsid w:val="005556CB"/>
    <w:rsid w:val="0056218E"/>
    <w:rsid w:val="00566F29"/>
    <w:rsid w:val="005679F3"/>
    <w:rsid w:val="00591950"/>
    <w:rsid w:val="0059251D"/>
    <w:rsid w:val="00594588"/>
    <w:rsid w:val="00595CD3"/>
    <w:rsid w:val="005977A9"/>
    <w:rsid w:val="005A1BBD"/>
    <w:rsid w:val="005C48AE"/>
    <w:rsid w:val="005D5D93"/>
    <w:rsid w:val="00612C59"/>
    <w:rsid w:val="006133D4"/>
    <w:rsid w:val="00620078"/>
    <w:rsid w:val="00635074"/>
    <w:rsid w:val="006409F5"/>
    <w:rsid w:val="00680719"/>
    <w:rsid w:val="00681947"/>
    <w:rsid w:val="00684D10"/>
    <w:rsid w:val="006A1C85"/>
    <w:rsid w:val="006B318E"/>
    <w:rsid w:val="006E3CA1"/>
    <w:rsid w:val="006F240D"/>
    <w:rsid w:val="006F4506"/>
    <w:rsid w:val="00723D07"/>
    <w:rsid w:val="007414A1"/>
    <w:rsid w:val="0074738D"/>
    <w:rsid w:val="0078168D"/>
    <w:rsid w:val="00783AF7"/>
    <w:rsid w:val="0078536B"/>
    <w:rsid w:val="00786DE1"/>
    <w:rsid w:val="007B46C3"/>
    <w:rsid w:val="007F38F5"/>
    <w:rsid w:val="00801EB8"/>
    <w:rsid w:val="008079B4"/>
    <w:rsid w:val="00807CE4"/>
    <w:rsid w:val="0082162B"/>
    <w:rsid w:val="00823F58"/>
    <w:rsid w:val="00880505"/>
    <w:rsid w:val="0089778E"/>
    <w:rsid w:val="008C0065"/>
    <w:rsid w:val="008C1646"/>
    <w:rsid w:val="008C2A3E"/>
    <w:rsid w:val="008E206D"/>
    <w:rsid w:val="00922E7C"/>
    <w:rsid w:val="00942D4A"/>
    <w:rsid w:val="00953121"/>
    <w:rsid w:val="009628FD"/>
    <w:rsid w:val="009C63EE"/>
    <w:rsid w:val="00A22B0F"/>
    <w:rsid w:val="00A5119A"/>
    <w:rsid w:val="00A702CD"/>
    <w:rsid w:val="00A71D29"/>
    <w:rsid w:val="00A7478D"/>
    <w:rsid w:val="00A97A97"/>
    <w:rsid w:val="00AC6FC6"/>
    <w:rsid w:val="00AD7A6E"/>
    <w:rsid w:val="00AE505D"/>
    <w:rsid w:val="00AE64A1"/>
    <w:rsid w:val="00AE6E40"/>
    <w:rsid w:val="00AF72AF"/>
    <w:rsid w:val="00B0263B"/>
    <w:rsid w:val="00B40AAF"/>
    <w:rsid w:val="00BA16E0"/>
    <w:rsid w:val="00BD1C33"/>
    <w:rsid w:val="00BE238B"/>
    <w:rsid w:val="00BE463E"/>
    <w:rsid w:val="00C14624"/>
    <w:rsid w:val="00C17ED0"/>
    <w:rsid w:val="00C307B3"/>
    <w:rsid w:val="00C51BEF"/>
    <w:rsid w:val="00C605A6"/>
    <w:rsid w:val="00CA270D"/>
    <w:rsid w:val="00CA54C6"/>
    <w:rsid w:val="00CD0DC0"/>
    <w:rsid w:val="00CD3B4B"/>
    <w:rsid w:val="00CD3FBB"/>
    <w:rsid w:val="00CD620A"/>
    <w:rsid w:val="00D426F1"/>
    <w:rsid w:val="00D62E22"/>
    <w:rsid w:val="00D76AC9"/>
    <w:rsid w:val="00DA3F6A"/>
    <w:rsid w:val="00DC541E"/>
    <w:rsid w:val="00E45924"/>
    <w:rsid w:val="00E61B37"/>
    <w:rsid w:val="00E6215C"/>
    <w:rsid w:val="00EA096C"/>
    <w:rsid w:val="00EA2835"/>
    <w:rsid w:val="00EB4B97"/>
    <w:rsid w:val="00ED23F8"/>
    <w:rsid w:val="00EE0111"/>
    <w:rsid w:val="00EE3E8C"/>
    <w:rsid w:val="00F11CBA"/>
    <w:rsid w:val="00F50CCB"/>
    <w:rsid w:val="00FA7358"/>
    <w:rsid w:val="00FC1B23"/>
    <w:rsid w:val="00FE7913"/>
    <w:rsid w:val="00FF4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4C6"/>
    <w:pPr>
      <w:spacing w:after="0" w:line="240" w:lineRule="auto"/>
    </w:pPr>
    <w:rPr>
      <w:rFonts w:ascii="Times New Roman" w:hAnsi="Times New Roman"/>
      <w:sz w:val="24"/>
    </w:rPr>
  </w:style>
  <w:style w:type="paragraph" w:styleId="NormalWeb">
    <w:name w:val="Normal (Web)"/>
    <w:basedOn w:val="Normal"/>
    <w:uiPriority w:val="99"/>
    <w:unhideWhenUsed/>
    <w:rsid w:val="000313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1339"/>
  </w:style>
  <w:style w:type="table" w:styleId="TableGrid">
    <w:name w:val="Table Grid"/>
    <w:basedOn w:val="TableNormal"/>
    <w:uiPriority w:val="59"/>
    <w:rsid w:val="006B318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318E"/>
    <w:pPr>
      <w:ind w:left="720"/>
      <w:contextualSpacing/>
    </w:pPr>
    <w:rPr>
      <w:rFonts w:eastAsiaTheme="minorEastAsia"/>
    </w:rPr>
  </w:style>
  <w:style w:type="character" w:styleId="CommentReference">
    <w:name w:val="annotation reference"/>
    <w:basedOn w:val="DefaultParagraphFont"/>
    <w:uiPriority w:val="99"/>
    <w:semiHidden/>
    <w:unhideWhenUsed/>
    <w:rsid w:val="006F4506"/>
    <w:rPr>
      <w:sz w:val="16"/>
      <w:szCs w:val="16"/>
    </w:rPr>
  </w:style>
  <w:style w:type="paragraph" w:styleId="CommentText">
    <w:name w:val="annotation text"/>
    <w:basedOn w:val="Normal"/>
    <w:link w:val="CommentTextChar"/>
    <w:uiPriority w:val="99"/>
    <w:semiHidden/>
    <w:unhideWhenUsed/>
    <w:rsid w:val="006F4506"/>
    <w:pPr>
      <w:spacing w:line="240" w:lineRule="auto"/>
    </w:pPr>
    <w:rPr>
      <w:sz w:val="20"/>
      <w:szCs w:val="20"/>
    </w:rPr>
  </w:style>
  <w:style w:type="character" w:customStyle="1" w:styleId="CommentTextChar">
    <w:name w:val="Comment Text Char"/>
    <w:basedOn w:val="DefaultParagraphFont"/>
    <w:link w:val="CommentText"/>
    <w:uiPriority w:val="99"/>
    <w:semiHidden/>
    <w:rsid w:val="006F4506"/>
    <w:rPr>
      <w:sz w:val="20"/>
      <w:szCs w:val="20"/>
    </w:rPr>
  </w:style>
  <w:style w:type="paragraph" w:styleId="CommentSubject">
    <w:name w:val="annotation subject"/>
    <w:basedOn w:val="CommentText"/>
    <w:next w:val="CommentText"/>
    <w:link w:val="CommentSubjectChar"/>
    <w:uiPriority w:val="99"/>
    <w:semiHidden/>
    <w:unhideWhenUsed/>
    <w:rsid w:val="006F4506"/>
    <w:rPr>
      <w:b/>
      <w:bCs/>
    </w:rPr>
  </w:style>
  <w:style w:type="character" w:customStyle="1" w:styleId="CommentSubjectChar">
    <w:name w:val="Comment Subject Char"/>
    <w:basedOn w:val="CommentTextChar"/>
    <w:link w:val="CommentSubject"/>
    <w:uiPriority w:val="99"/>
    <w:semiHidden/>
    <w:rsid w:val="006F4506"/>
    <w:rPr>
      <w:b/>
      <w:bCs/>
      <w:sz w:val="20"/>
      <w:szCs w:val="20"/>
    </w:rPr>
  </w:style>
  <w:style w:type="paragraph" w:styleId="BalloonText">
    <w:name w:val="Balloon Text"/>
    <w:basedOn w:val="Normal"/>
    <w:link w:val="BalloonTextChar"/>
    <w:uiPriority w:val="99"/>
    <w:semiHidden/>
    <w:unhideWhenUsed/>
    <w:rsid w:val="006F4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06"/>
    <w:rPr>
      <w:rFonts w:ascii="Tahoma" w:hAnsi="Tahoma" w:cs="Tahoma"/>
      <w:sz w:val="16"/>
      <w:szCs w:val="16"/>
    </w:rPr>
  </w:style>
  <w:style w:type="character" w:customStyle="1" w:styleId="il">
    <w:name w:val="il"/>
    <w:basedOn w:val="DefaultParagraphFont"/>
    <w:rsid w:val="00452BC5"/>
  </w:style>
  <w:style w:type="character" w:customStyle="1" w:styleId="aqj">
    <w:name w:val="aqj"/>
    <w:basedOn w:val="DefaultParagraphFont"/>
    <w:rsid w:val="00BE463E"/>
  </w:style>
</w:styles>
</file>

<file path=word/webSettings.xml><?xml version="1.0" encoding="utf-8"?>
<w:webSettings xmlns:r="http://schemas.openxmlformats.org/officeDocument/2006/relationships" xmlns:w="http://schemas.openxmlformats.org/wordprocessingml/2006/main">
  <w:divs>
    <w:div w:id="97920118">
      <w:bodyDiv w:val="1"/>
      <w:marLeft w:val="0"/>
      <w:marRight w:val="0"/>
      <w:marTop w:val="0"/>
      <w:marBottom w:val="0"/>
      <w:divBdr>
        <w:top w:val="none" w:sz="0" w:space="0" w:color="auto"/>
        <w:left w:val="none" w:sz="0" w:space="0" w:color="auto"/>
        <w:bottom w:val="none" w:sz="0" w:space="0" w:color="auto"/>
        <w:right w:val="none" w:sz="0" w:space="0" w:color="auto"/>
      </w:divBdr>
    </w:div>
    <w:div w:id="392392858">
      <w:bodyDiv w:val="1"/>
      <w:marLeft w:val="0"/>
      <w:marRight w:val="0"/>
      <w:marTop w:val="0"/>
      <w:marBottom w:val="0"/>
      <w:divBdr>
        <w:top w:val="none" w:sz="0" w:space="0" w:color="auto"/>
        <w:left w:val="none" w:sz="0" w:space="0" w:color="auto"/>
        <w:bottom w:val="none" w:sz="0" w:space="0" w:color="auto"/>
        <w:right w:val="none" w:sz="0" w:space="0" w:color="auto"/>
      </w:divBdr>
    </w:div>
    <w:div w:id="722212180">
      <w:bodyDiv w:val="1"/>
      <w:marLeft w:val="0"/>
      <w:marRight w:val="0"/>
      <w:marTop w:val="0"/>
      <w:marBottom w:val="0"/>
      <w:divBdr>
        <w:top w:val="none" w:sz="0" w:space="0" w:color="auto"/>
        <w:left w:val="none" w:sz="0" w:space="0" w:color="auto"/>
        <w:bottom w:val="none" w:sz="0" w:space="0" w:color="auto"/>
        <w:right w:val="none" w:sz="0" w:space="0" w:color="auto"/>
      </w:divBdr>
    </w:div>
    <w:div w:id="881669002">
      <w:bodyDiv w:val="1"/>
      <w:marLeft w:val="0"/>
      <w:marRight w:val="0"/>
      <w:marTop w:val="0"/>
      <w:marBottom w:val="0"/>
      <w:divBdr>
        <w:top w:val="none" w:sz="0" w:space="0" w:color="auto"/>
        <w:left w:val="none" w:sz="0" w:space="0" w:color="auto"/>
        <w:bottom w:val="none" w:sz="0" w:space="0" w:color="auto"/>
        <w:right w:val="none" w:sz="0" w:space="0" w:color="auto"/>
      </w:divBdr>
    </w:div>
    <w:div w:id="1042023095">
      <w:bodyDiv w:val="1"/>
      <w:marLeft w:val="0"/>
      <w:marRight w:val="0"/>
      <w:marTop w:val="0"/>
      <w:marBottom w:val="0"/>
      <w:divBdr>
        <w:top w:val="none" w:sz="0" w:space="0" w:color="auto"/>
        <w:left w:val="none" w:sz="0" w:space="0" w:color="auto"/>
        <w:bottom w:val="none" w:sz="0" w:space="0" w:color="auto"/>
        <w:right w:val="none" w:sz="0" w:space="0" w:color="auto"/>
      </w:divBdr>
    </w:div>
    <w:div w:id="1526745677">
      <w:bodyDiv w:val="1"/>
      <w:marLeft w:val="0"/>
      <w:marRight w:val="0"/>
      <w:marTop w:val="0"/>
      <w:marBottom w:val="0"/>
      <w:divBdr>
        <w:top w:val="none" w:sz="0" w:space="0" w:color="auto"/>
        <w:left w:val="none" w:sz="0" w:space="0" w:color="auto"/>
        <w:bottom w:val="none" w:sz="0" w:space="0" w:color="auto"/>
        <w:right w:val="none" w:sz="0" w:space="0" w:color="auto"/>
      </w:divBdr>
    </w:div>
    <w:div w:id="1925337683">
      <w:bodyDiv w:val="1"/>
      <w:marLeft w:val="0"/>
      <w:marRight w:val="0"/>
      <w:marTop w:val="0"/>
      <w:marBottom w:val="0"/>
      <w:divBdr>
        <w:top w:val="none" w:sz="0" w:space="0" w:color="auto"/>
        <w:left w:val="none" w:sz="0" w:space="0" w:color="auto"/>
        <w:bottom w:val="none" w:sz="0" w:space="0" w:color="auto"/>
        <w:right w:val="none" w:sz="0" w:space="0" w:color="auto"/>
      </w:divBdr>
    </w:div>
    <w:div w:id="1980307392">
      <w:bodyDiv w:val="1"/>
      <w:marLeft w:val="0"/>
      <w:marRight w:val="0"/>
      <w:marTop w:val="0"/>
      <w:marBottom w:val="0"/>
      <w:divBdr>
        <w:top w:val="none" w:sz="0" w:space="0" w:color="auto"/>
        <w:left w:val="none" w:sz="0" w:space="0" w:color="auto"/>
        <w:bottom w:val="none" w:sz="0" w:space="0" w:color="auto"/>
        <w:right w:val="none" w:sz="0" w:space="0" w:color="auto"/>
      </w:divBdr>
    </w:div>
    <w:div w:id="20510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0B3E2-FAB5-4B5D-B60C-4DD6B453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Melissa Brown</cp:lastModifiedBy>
  <cp:revision>2</cp:revision>
  <dcterms:created xsi:type="dcterms:W3CDTF">2015-09-16T13:27:00Z</dcterms:created>
  <dcterms:modified xsi:type="dcterms:W3CDTF">2015-09-16T13:27:00Z</dcterms:modified>
</cp:coreProperties>
</file>